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1070" w14:textId="77777777" w:rsidR="00CD7F7C" w:rsidRDefault="00F4055A" w:rsidP="00CD7F7C">
      <w:pPr>
        <w:pStyle w:val="Lijn"/>
      </w:pPr>
      <w:r>
        <w:rPr>
          <w:noProof/>
        </w:rPr>
        <w:pict w14:anchorId="4B2C6231">
          <v:rect id="_x0000_i1032" alt="" style="width:453.6pt;height:.05pt;mso-width-percent:0;mso-height-percent:0;mso-width-percent:0;mso-height-percent:0" o:hralign="center" o:hrstd="t" o:hr="t" fillcolor="#aca899" stroked="f"/>
        </w:pict>
      </w:r>
    </w:p>
    <w:p w14:paraId="377A73BE" w14:textId="77777777" w:rsidR="00322897" w:rsidRPr="007D44A2" w:rsidRDefault="00322897" w:rsidP="00322897">
      <w:pPr>
        <w:pStyle w:val="Hoofdstuk"/>
      </w:pPr>
      <w:r>
        <w:t>47.4</w:t>
      </w:r>
      <w:r w:rsidRPr="007D44A2">
        <w:t>0.--.</w:t>
      </w:r>
      <w:r w:rsidRPr="007D44A2">
        <w:tab/>
      </w:r>
      <w:r w:rsidR="002806A2">
        <w:t>VENTILATEURS</w:t>
      </w:r>
    </w:p>
    <w:p w14:paraId="6FB70242" w14:textId="77777777" w:rsidR="00322897" w:rsidRPr="007D44A2" w:rsidRDefault="00322897" w:rsidP="00322897">
      <w:pPr>
        <w:pStyle w:val="Hoofdgroep"/>
      </w:pPr>
      <w:r>
        <w:t>47.44</w:t>
      </w:r>
      <w:r w:rsidRPr="007D44A2">
        <w:t>.00.</w:t>
      </w:r>
      <w:r w:rsidRPr="007D44A2">
        <w:tab/>
      </w:r>
      <w:r w:rsidR="002806A2">
        <w:t xml:space="preserve">VENTILATEURS </w:t>
      </w:r>
      <w:r w:rsidR="00BA6E7C">
        <w:t>DE GAINE</w:t>
      </w:r>
    </w:p>
    <w:p w14:paraId="5ADE8DB1" w14:textId="77777777" w:rsidR="005A47DE" w:rsidRPr="005626B6" w:rsidRDefault="00322897" w:rsidP="005A47DE">
      <w:pPr>
        <w:pStyle w:val="Kop2"/>
        <w:rPr>
          <w:lang w:val="fr-BE"/>
        </w:rPr>
      </w:pPr>
      <w:r w:rsidRPr="005A47DE">
        <w:rPr>
          <w:bCs/>
          <w:color w:val="0000FF"/>
          <w:lang w:val="fr-BE"/>
        </w:rPr>
        <w:t>47.44.10.</w:t>
      </w:r>
      <w:r w:rsidRPr="005A47DE">
        <w:rPr>
          <w:bCs/>
          <w:lang w:val="fr-BE"/>
        </w:rPr>
        <w:tab/>
      </w:r>
      <w:r w:rsidR="005A47DE">
        <w:rPr>
          <w:lang w:val="fr-BE"/>
        </w:rPr>
        <w:t>Ventilateurs</w:t>
      </w:r>
      <w:r w:rsidR="005A47DE" w:rsidRPr="005626B6">
        <w:rPr>
          <w:lang w:val="fr-BE"/>
        </w:rPr>
        <w:t xml:space="preserve"> </w:t>
      </w:r>
      <w:r w:rsidR="005A47DE">
        <w:rPr>
          <w:lang w:val="fr-BE"/>
        </w:rPr>
        <w:t>de gaine centrifuge</w:t>
      </w:r>
      <w:r w:rsidR="005A47DE" w:rsidRPr="005626B6">
        <w:rPr>
          <w:lang w:val="fr-BE"/>
        </w:rPr>
        <w:t xml:space="preserve"> / </w:t>
      </w:r>
      <w:proofErr w:type="spellStart"/>
      <w:r w:rsidR="005A47DE">
        <w:rPr>
          <w:lang w:val="fr-BE"/>
        </w:rPr>
        <w:t>gén</w:t>
      </w:r>
      <w:proofErr w:type="spellEnd"/>
      <w:r w:rsidR="005A47DE" w:rsidRPr="005626B6">
        <w:rPr>
          <w:lang w:val="fr-BE"/>
        </w:rPr>
        <w:t>.</w:t>
      </w:r>
      <w:r w:rsidR="005A47DE" w:rsidRPr="005626B6">
        <w:rPr>
          <w:rStyle w:val="RevisieDatum"/>
          <w:lang w:val="fr-BE"/>
        </w:rPr>
        <w:t xml:space="preserve"> </w:t>
      </w:r>
    </w:p>
    <w:p w14:paraId="26EEB8E9" w14:textId="77777777" w:rsidR="00B51A7C" w:rsidRPr="005A47DE" w:rsidRDefault="00B51A7C" w:rsidP="006E77CC">
      <w:pPr>
        <w:pStyle w:val="Kop2"/>
        <w:rPr>
          <w:color w:val="FF6600"/>
          <w:lang w:val="fr-BE"/>
        </w:rPr>
      </w:pPr>
      <w:r w:rsidRPr="005A47DE">
        <w:rPr>
          <w:bCs/>
          <w:color w:val="0000FF"/>
          <w:lang w:val="fr-BE"/>
        </w:rPr>
        <w:t>47.44.11.</w:t>
      </w:r>
      <w:r w:rsidRPr="005A47DE">
        <w:rPr>
          <w:bCs/>
          <w:lang w:val="fr-BE"/>
        </w:rPr>
        <w:tab/>
      </w:r>
      <w:r w:rsidR="005A47DE">
        <w:rPr>
          <w:lang w:val="fr-BE"/>
        </w:rPr>
        <w:t>Ventilateurs</w:t>
      </w:r>
      <w:r w:rsidR="005A47DE" w:rsidRPr="005626B6">
        <w:rPr>
          <w:lang w:val="fr-BE"/>
        </w:rPr>
        <w:t xml:space="preserve"> </w:t>
      </w:r>
      <w:r w:rsidR="005A47DE">
        <w:rPr>
          <w:lang w:val="fr-BE"/>
        </w:rPr>
        <w:t xml:space="preserve">de gaine centrifuge </w:t>
      </w:r>
      <w:proofErr w:type="spellStart"/>
      <w:r w:rsidR="005A47DE">
        <w:rPr>
          <w:lang w:val="fr-BE"/>
        </w:rPr>
        <w:t>aqoustiques</w:t>
      </w:r>
      <w:proofErr w:type="spellEnd"/>
      <w:r w:rsidR="005A47DE" w:rsidRPr="00B77109">
        <w:rPr>
          <w:rStyle w:val="RevisieDatum"/>
          <w:lang w:val="fr-BE"/>
        </w:rPr>
        <w:t xml:space="preserve">  2-12-13</w:t>
      </w:r>
      <w:r w:rsidR="005A47DE" w:rsidRPr="00B77109">
        <w:rPr>
          <w:rStyle w:val="Referentie"/>
          <w:lang w:val="fr-BE"/>
        </w:rPr>
        <w:t xml:space="preserve"> </w:t>
      </w:r>
      <w:r w:rsidRPr="005A47DE">
        <w:rPr>
          <w:rStyle w:val="RevisieDatum"/>
          <w:lang w:val="fr-BE"/>
        </w:rPr>
        <w:t xml:space="preserve">  2</w:t>
      </w:r>
      <w:r w:rsidR="006C1BAA" w:rsidRPr="005A47DE">
        <w:rPr>
          <w:rStyle w:val="RevisieDatum"/>
          <w:lang w:val="fr-BE"/>
        </w:rPr>
        <w:t>-12</w:t>
      </w:r>
      <w:r w:rsidRPr="005A47DE">
        <w:rPr>
          <w:rStyle w:val="RevisieDatum"/>
          <w:lang w:val="fr-BE"/>
        </w:rPr>
        <w:t>-1</w:t>
      </w:r>
      <w:r w:rsidR="006E77CC" w:rsidRPr="005A47DE">
        <w:rPr>
          <w:rStyle w:val="RevisieDatum"/>
          <w:lang w:val="fr-BE"/>
        </w:rPr>
        <w:t>3</w:t>
      </w:r>
      <w:r w:rsidRPr="005A47DE">
        <w:rPr>
          <w:rStyle w:val="Referentie"/>
          <w:lang w:val="fr-BE"/>
        </w:rPr>
        <w:t xml:space="preserve">  </w:t>
      </w:r>
      <w:r w:rsidR="00322897" w:rsidRPr="005A47DE">
        <w:rPr>
          <w:rStyle w:val="Referentie"/>
          <w:lang w:val="fr-BE"/>
        </w:rPr>
        <w:t>VASCO</w:t>
      </w:r>
    </w:p>
    <w:p w14:paraId="2F3894EB" w14:textId="77777777" w:rsidR="00B51A7C" w:rsidRPr="000E7FD8" w:rsidRDefault="00B51A7C" w:rsidP="00B51A7C">
      <w:pPr>
        <w:pStyle w:val="SfbCode"/>
        <w:rPr>
          <w:lang w:val="en-US"/>
        </w:rPr>
      </w:pPr>
      <w:r w:rsidRPr="000E7FD8">
        <w:rPr>
          <w:lang w:val="en-US"/>
        </w:rPr>
        <w:t xml:space="preserve">(57.9) </w:t>
      </w:r>
      <w:proofErr w:type="spellStart"/>
      <w:r w:rsidRPr="000E7FD8">
        <w:rPr>
          <w:lang w:val="en-US"/>
        </w:rPr>
        <w:t>Ia</w:t>
      </w:r>
      <w:proofErr w:type="spellEnd"/>
      <w:r w:rsidRPr="000E7FD8">
        <w:rPr>
          <w:lang w:val="en-US"/>
        </w:rPr>
        <w:t xml:space="preserve"> (J7)</w:t>
      </w:r>
    </w:p>
    <w:p w14:paraId="791AC4EF" w14:textId="77777777" w:rsidR="00CD7F7C" w:rsidRDefault="00F4055A" w:rsidP="00CD7F7C">
      <w:pPr>
        <w:pStyle w:val="Lijn"/>
      </w:pPr>
      <w:r>
        <w:rPr>
          <w:noProof/>
        </w:rPr>
        <w:pict w14:anchorId="1301F2BF">
          <v:rect id="_x0000_i1031" alt="" style="width:453.6pt;height:.05pt;mso-width-percent:0;mso-height-percent:0;mso-width-percent:0;mso-height-percent:0" o:hralign="center" o:hrstd="t" o:hr="t" fillcolor="#aca899" stroked="f"/>
        </w:pict>
      </w:r>
    </w:p>
    <w:p w14:paraId="5F8B2F46" w14:textId="38BDD7A6" w:rsidR="002806A2" w:rsidRDefault="002806A2" w:rsidP="002806A2">
      <w:pPr>
        <w:pStyle w:val="Merk2"/>
        <w:rPr>
          <w:lang w:val="fr-BE" w:eastAsia="ar-SA"/>
        </w:rPr>
      </w:pPr>
      <w:r w:rsidRPr="002806A2">
        <w:rPr>
          <w:rStyle w:val="Merk1Char"/>
          <w:lang w:val="fr-BE" w:eastAsia="ar-SA"/>
        </w:rPr>
        <w:t xml:space="preserve">Vasco </w:t>
      </w:r>
      <w:r w:rsidR="00BA6E7C" w:rsidRPr="00BA6E7C">
        <w:rPr>
          <w:rStyle w:val="Merk1Char"/>
          <w:lang w:val="en-US"/>
        </w:rPr>
        <w:t xml:space="preserve">D275 III </w:t>
      </w:r>
      <w:r>
        <w:rPr>
          <w:lang w:val="fr-BE" w:eastAsia="ar-SA"/>
        </w:rPr>
        <w:t>- unité</w:t>
      </w:r>
      <w:r w:rsidR="00B00F62">
        <w:rPr>
          <w:lang w:val="fr-BE" w:eastAsia="ar-SA"/>
        </w:rPr>
        <w:t>s</w:t>
      </w:r>
      <w:r>
        <w:rPr>
          <w:lang w:val="fr-BE" w:eastAsia="ar-SA"/>
        </w:rPr>
        <w:t xml:space="preserve"> de ventilation contrôlée avec récupération de chaleur</w:t>
      </w:r>
      <w:r w:rsidR="00F86257">
        <w:rPr>
          <w:lang w:val="fr-BE" w:eastAsia="ar-SA"/>
        </w:rPr>
        <w:t xml:space="preserve">, </w:t>
      </w:r>
      <w:r w:rsidR="00F86257" w:rsidRPr="00F86257">
        <w:rPr>
          <w:lang w:val="fr-BE" w:eastAsia="ar-SA"/>
        </w:rPr>
        <w:t xml:space="preserve">pour appartements et </w:t>
      </w:r>
      <w:proofErr w:type="spellStart"/>
      <w:r w:rsidR="00F86257" w:rsidRPr="00F86257">
        <w:rPr>
          <w:lang w:val="fr-BE" w:eastAsia="ar-SA"/>
        </w:rPr>
        <w:t>habitements</w:t>
      </w:r>
      <w:proofErr w:type="spellEnd"/>
      <w:r w:rsidR="00F86257" w:rsidRPr="00F86257">
        <w:rPr>
          <w:lang w:val="fr-BE" w:eastAsia="ar-SA"/>
        </w:rPr>
        <w:t xml:space="preserve"> compactes</w:t>
      </w:r>
    </w:p>
    <w:p w14:paraId="1B0FEDAE" w14:textId="77777777" w:rsidR="0016730E" w:rsidRDefault="00F4055A" w:rsidP="0016730E">
      <w:pPr>
        <w:pStyle w:val="Lijn"/>
      </w:pPr>
      <w:r>
        <w:rPr>
          <w:noProof/>
        </w:rPr>
        <w:pict w14:anchorId="66A3FAE2">
          <v:rect id="_x0000_i1030" alt="" style="width:453.6pt;height:.05pt;mso-width-percent:0;mso-height-percent:0;mso-width-percent:0;mso-height-percent:0" o:hralign="center" o:hrstd="t" o:hr="t" fillcolor="#aca899" stroked="f"/>
        </w:pict>
      </w:r>
    </w:p>
    <w:p w14:paraId="4D1DF245" w14:textId="77777777" w:rsidR="0016730E" w:rsidRPr="002806A2" w:rsidRDefault="0016730E" w:rsidP="0016730E">
      <w:pPr>
        <w:pStyle w:val="Kop5"/>
        <w:rPr>
          <w:lang w:val="fr-BE"/>
        </w:rPr>
      </w:pPr>
      <w:r w:rsidRPr="002806A2">
        <w:rPr>
          <w:rStyle w:val="Kop5BlauwChar"/>
          <w:lang w:val="fr-BE"/>
        </w:rPr>
        <w:t>.20.</w:t>
      </w:r>
      <w:r w:rsidRPr="002806A2">
        <w:rPr>
          <w:lang w:val="fr-BE"/>
        </w:rPr>
        <w:tab/>
      </w:r>
      <w:r>
        <w:rPr>
          <w:lang w:val="fr-BE"/>
        </w:rPr>
        <w:t>CODE DE MESURAGE</w:t>
      </w:r>
    </w:p>
    <w:p w14:paraId="10E4148A" w14:textId="77777777" w:rsidR="0016730E" w:rsidRPr="00011430" w:rsidRDefault="0016730E" w:rsidP="0016730E">
      <w:pPr>
        <w:pStyle w:val="Kop7"/>
        <w:rPr>
          <w:lang w:val="fr-FR"/>
        </w:rPr>
      </w:pPr>
      <w:r w:rsidRPr="00011430">
        <w:rPr>
          <w:lang w:val="fr-FR"/>
        </w:rPr>
        <w:t>.22.20.</w:t>
      </w:r>
      <w:r w:rsidRPr="00011430">
        <w:rPr>
          <w:lang w:val="fr-FR"/>
        </w:rPr>
        <w:tab/>
        <w:t>Conventions de mesurage :</w:t>
      </w:r>
    </w:p>
    <w:p w14:paraId="18F4B2F3" w14:textId="77777777" w:rsidR="0016730E" w:rsidRPr="00307DEC" w:rsidRDefault="0016730E" w:rsidP="0016730E">
      <w:pPr>
        <w:pStyle w:val="80"/>
      </w:pPr>
      <w:r w:rsidRPr="00307DEC">
        <w:rPr>
          <w:rStyle w:val="OptionCar"/>
          <w:color w:val="000000"/>
        </w:rPr>
        <w:t>Forfait global pour toute l'installation de ventilation, avec mention du prix unitaire de chaque composant constitutif du code de mesurage</w:t>
      </w:r>
      <w:r w:rsidRPr="00307DEC">
        <w:t>:</w:t>
      </w:r>
    </w:p>
    <w:p w14:paraId="7E81CC52" w14:textId="77777777" w:rsidR="0016730E" w:rsidRDefault="0016730E" w:rsidP="0016730E">
      <w:pPr>
        <w:pStyle w:val="81"/>
        <w:rPr>
          <w:lang w:val="fr-BE" w:eastAsia="ar-SA"/>
        </w:rPr>
      </w:pPr>
      <w:r>
        <w:rPr>
          <w:lang w:val="fr-BE" w:eastAsia="ar-SA"/>
        </w:rPr>
        <w:t>●</w:t>
      </w:r>
      <w:r>
        <w:rPr>
          <w:lang w:val="fr-BE" w:eastAsia="ar-SA"/>
        </w:rPr>
        <w:tab/>
        <w:t>Par pièce : ventilateurs mécaniques pour insufflation et extraction avec spécification du type</w:t>
      </w:r>
    </w:p>
    <w:p w14:paraId="548860E5" w14:textId="77777777" w:rsidR="0016730E" w:rsidRDefault="0016730E" w:rsidP="0016730E">
      <w:pPr>
        <w:pStyle w:val="81"/>
        <w:rPr>
          <w:lang w:val="fr-BE" w:eastAsia="ar-SA"/>
        </w:rPr>
      </w:pPr>
      <w:r>
        <w:rPr>
          <w:lang w:val="fr-BE" w:eastAsia="ar-SA"/>
        </w:rPr>
        <w:t>●</w:t>
      </w:r>
      <w:r>
        <w:rPr>
          <w:lang w:val="fr-BE" w:eastAsia="ar-SA"/>
        </w:rPr>
        <w:tab/>
        <w:t>Par mètre : gaines de ventilation avec spécification du type et des dimensions;</w:t>
      </w:r>
    </w:p>
    <w:p w14:paraId="0EFA1BD1" w14:textId="77777777" w:rsidR="0016730E" w:rsidRDefault="0016730E" w:rsidP="0016730E">
      <w:pPr>
        <w:pStyle w:val="81"/>
        <w:rPr>
          <w:lang w:val="fr-BE" w:eastAsia="ar-SA"/>
        </w:rPr>
      </w:pPr>
      <w:r>
        <w:rPr>
          <w:lang w:val="fr-BE" w:eastAsia="ar-SA"/>
        </w:rPr>
        <w:t>●</w:t>
      </w:r>
      <w:r>
        <w:rPr>
          <w:lang w:val="fr-BE" w:eastAsia="ar-SA"/>
        </w:rPr>
        <w:tab/>
        <w:t xml:space="preserve">Par pièces : raccords et accessoires pour les gaines; </w:t>
      </w:r>
    </w:p>
    <w:p w14:paraId="2C09E69C" w14:textId="77777777" w:rsidR="0016730E" w:rsidRDefault="0016730E" w:rsidP="0016730E">
      <w:pPr>
        <w:pStyle w:val="81"/>
        <w:rPr>
          <w:lang w:val="fr-BE" w:eastAsia="ar-SA"/>
        </w:rPr>
      </w:pPr>
      <w:r>
        <w:rPr>
          <w:lang w:val="fr-BE" w:eastAsia="ar-SA"/>
        </w:rPr>
        <w:t>●</w:t>
      </w:r>
      <w:r>
        <w:rPr>
          <w:lang w:val="fr-BE" w:eastAsia="ar-SA"/>
        </w:rPr>
        <w:tab/>
        <w:t>Par pièce : caissons de répartition et plénums;</w:t>
      </w:r>
    </w:p>
    <w:p w14:paraId="12E0C5AB" w14:textId="77777777" w:rsidR="0016730E" w:rsidRDefault="0016730E" w:rsidP="0016730E">
      <w:pPr>
        <w:pStyle w:val="81"/>
        <w:rPr>
          <w:lang w:val="fr-BE" w:eastAsia="ar-SA"/>
        </w:rPr>
      </w:pPr>
      <w:r>
        <w:rPr>
          <w:lang w:val="fr-BE" w:eastAsia="ar-SA"/>
        </w:rPr>
        <w:t>●</w:t>
      </w:r>
      <w:r>
        <w:rPr>
          <w:lang w:val="fr-BE" w:eastAsia="ar-SA"/>
        </w:rPr>
        <w:tab/>
        <w:t>Par pièce : bouche de ventilation,</w:t>
      </w:r>
      <w:r w:rsidRPr="003B44F3">
        <w:rPr>
          <w:lang w:val="fr-BE" w:eastAsia="ar-SA"/>
        </w:rPr>
        <w:t xml:space="preserve"> </w:t>
      </w:r>
      <w:r>
        <w:rPr>
          <w:lang w:val="fr-BE" w:eastAsia="ar-SA"/>
        </w:rPr>
        <w:t xml:space="preserve">avec spécification du type et des dimensions; </w:t>
      </w:r>
    </w:p>
    <w:p w14:paraId="540BE02D" w14:textId="77777777" w:rsidR="0016730E" w:rsidRDefault="0016730E" w:rsidP="0016730E">
      <w:pPr>
        <w:pStyle w:val="81"/>
        <w:rPr>
          <w:lang w:val="fr-BE" w:eastAsia="ar-SA"/>
        </w:rPr>
      </w:pPr>
      <w:r>
        <w:rPr>
          <w:lang w:val="fr-BE" w:eastAsia="ar-SA"/>
        </w:rPr>
        <w:t>●</w:t>
      </w:r>
      <w:r>
        <w:rPr>
          <w:lang w:val="fr-BE" w:eastAsia="ar-SA"/>
        </w:rPr>
        <w:tab/>
        <w:t>Par pièce : grilles de ventilation</w:t>
      </w:r>
      <w:r w:rsidRPr="003B44F3">
        <w:rPr>
          <w:lang w:val="fr-BE" w:eastAsia="ar-SA"/>
        </w:rPr>
        <w:t xml:space="preserve"> </w:t>
      </w:r>
      <w:r>
        <w:rPr>
          <w:lang w:val="fr-BE" w:eastAsia="ar-SA"/>
        </w:rPr>
        <w:t xml:space="preserve">avec spécification du type et des dimensions;. </w:t>
      </w:r>
    </w:p>
    <w:p w14:paraId="0B3CE247" w14:textId="77777777" w:rsidR="00EC702C" w:rsidRPr="00EC702C" w:rsidRDefault="00EC702C" w:rsidP="00EC702C">
      <w:pPr>
        <w:pStyle w:val="80"/>
        <w:rPr>
          <w:rStyle w:val="Kop5BlauwChar"/>
          <w:b w:val="0"/>
          <w:bCs w:val="0"/>
          <w:color w:val="auto"/>
          <w:lang w:val="fr-BE" w:eastAsia="ar-SA"/>
        </w:rPr>
      </w:pPr>
    </w:p>
    <w:p w14:paraId="39C184FA" w14:textId="77777777" w:rsidR="00322897" w:rsidRPr="00CD7F7C" w:rsidRDefault="00322897" w:rsidP="00322897">
      <w:pPr>
        <w:pStyle w:val="Kop5"/>
      </w:pPr>
      <w:r w:rsidRPr="00CD7F7C">
        <w:rPr>
          <w:rStyle w:val="Kop5BlauwChar"/>
        </w:rPr>
        <w:t>.30.</w:t>
      </w:r>
      <w:r w:rsidRPr="00CD7F7C">
        <w:tab/>
        <w:t>MATERIA</w:t>
      </w:r>
      <w:r w:rsidR="00EC702C" w:rsidRPr="00CD7F7C">
        <w:t>UX</w:t>
      </w:r>
    </w:p>
    <w:p w14:paraId="4C32FA74" w14:textId="77777777" w:rsidR="00C9680C" w:rsidRPr="00011430" w:rsidRDefault="00C9680C" w:rsidP="00C9680C">
      <w:pPr>
        <w:pStyle w:val="Kop6"/>
        <w:rPr>
          <w:lang w:val="fr-FR"/>
        </w:rPr>
      </w:pPr>
      <w:r w:rsidRPr="00011430">
        <w:rPr>
          <w:lang w:val="fr-FR"/>
        </w:rPr>
        <w:t>.3</w:t>
      </w:r>
      <w:r>
        <w:rPr>
          <w:lang w:val="fr-FR"/>
        </w:rPr>
        <w:t>1</w:t>
      </w:r>
      <w:r w:rsidRPr="00011430">
        <w:rPr>
          <w:lang w:val="fr-FR"/>
        </w:rPr>
        <w:t>.</w:t>
      </w:r>
      <w:r w:rsidRPr="00011430">
        <w:rPr>
          <w:lang w:val="fr-FR"/>
        </w:rPr>
        <w:tab/>
        <w:t>Caractéristiques ou propriétés des composants :</w:t>
      </w:r>
    </w:p>
    <w:p w14:paraId="5ABF0416" w14:textId="77777777" w:rsidR="00C9680C" w:rsidRPr="00A90CC2" w:rsidRDefault="00C9680C" w:rsidP="00C9680C">
      <w:pPr>
        <w:pStyle w:val="80"/>
        <w:rPr>
          <w:lang w:val="en-US"/>
        </w:rPr>
      </w:pPr>
      <w:proofErr w:type="spellStart"/>
      <w:proofErr w:type="gramStart"/>
      <w:r w:rsidRPr="00A90CC2">
        <w:rPr>
          <w:lang w:val="en-US"/>
        </w:rPr>
        <w:t>Fonctionnement</w:t>
      </w:r>
      <w:proofErr w:type="spellEnd"/>
      <w:r w:rsidRPr="00A90CC2">
        <w:rPr>
          <w:lang w:val="en-US"/>
        </w:rPr>
        <w:t xml:space="preserve"> :</w:t>
      </w:r>
      <w:proofErr w:type="gramEnd"/>
    </w:p>
    <w:p w14:paraId="6D0CB8ED" w14:textId="77777777" w:rsidR="00C9680C" w:rsidRDefault="00C9680C" w:rsidP="00C9680C">
      <w:pPr>
        <w:pStyle w:val="81"/>
        <w:rPr>
          <w:lang w:val="fr-BE" w:eastAsia="ar-SA"/>
        </w:rPr>
      </w:pPr>
      <w:r>
        <w:rPr>
          <w:lang w:val="fr-BE" w:eastAsia="ar-SA"/>
        </w:rPr>
        <w:t>-</w:t>
      </w:r>
      <w:r>
        <w:rPr>
          <w:lang w:val="fr-BE" w:eastAsia="ar-SA"/>
        </w:rPr>
        <w:tab/>
        <w:t xml:space="preserve">On installe un ventilateur central, relié à des bouches d'insufflation et d'extraction par l'intermédiaire d'un réseaux de gaines. Ce ventilateur assure de façon continue l'amenée d'air frais et l'évacuation d'air vicié.  </w:t>
      </w:r>
    </w:p>
    <w:p w14:paraId="1C1F3C62" w14:textId="77777777" w:rsidR="00C9680C" w:rsidRDefault="00C9680C" w:rsidP="00C9680C">
      <w:pPr>
        <w:pStyle w:val="81"/>
        <w:rPr>
          <w:lang w:val="fr-BE" w:eastAsia="ar-SA"/>
        </w:rPr>
      </w:pPr>
      <w:r>
        <w:rPr>
          <w:lang w:val="fr-BE" w:eastAsia="ar-SA"/>
        </w:rPr>
        <w:t>-</w:t>
      </w:r>
      <w:r>
        <w:rPr>
          <w:lang w:val="fr-BE" w:eastAsia="ar-SA"/>
        </w:rPr>
        <w:tab/>
        <w:t xml:space="preserve">L'évacuation continue de l'air implique une évacuation mécanique qui ne peut être interrompue par un dispositif manuel ou automatique propre au système lui-même. </w:t>
      </w:r>
    </w:p>
    <w:p w14:paraId="755C3ECF" w14:textId="77777777" w:rsidR="00C9680C" w:rsidRPr="00A90CC2" w:rsidRDefault="00C9680C" w:rsidP="00C9680C">
      <w:pPr>
        <w:pStyle w:val="Kop7"/>
        <w:rPr>
          <w:lang w:val="en-US"/>
        </w:rPr>
      </w:pPr>
      <w:r w:rsidRPr="00A90CC2">
        <w:rPr>
          <w:lang w:val="en-US"/>
        </w:rPr>
        <w:t>.31.10.</w:t>
      </w:r>
      <w:r w:rsidRPr="00A90CC2">
        <w:rPr>
          <w:lang w:val="en-US"/>
        </w:rPr>
        <w:tab/>
        <w:t xml:space="preserve">Description du </w:t>
      </w:r>
      <w:proofErr w:type="spellStart"/>
      <w:proofErr w:type="gramStart"/>
      <w:r w:rsidRPr="00A90CC2">
        <w:rPr>
          <w:lang w:val="en-US"/>
        </w:rPr>
        <w:t>système</w:t>
      </w:r>
      <w:proofErr w:type="spellEnd"/>
      <w:r w:rsidRPr="00A90CC2">
        <w:rPr>
          <w:lang w:val="en-US"/>
        </w:rPr>
        <w:t xml:space="preserve"> :</w:t>
      </w:r>
      <w:proofErr w:type="gramEnd"/>
    </w:p>
    <w:p w14:paraId="6EE288C7" w14:textId="77777777" w:rsidR="00C9680C" w:rsidRPr="00A90CC2" w:rsidRDefault="00C9680C" w:rsidP="00C9680C">
      <w:pPr>
        <w:pStyle w:val="80"/>
        <w:rPr>
          <w:lang w:val="en-US"/>
        </w:rPr>
      </w:pPr>
      <w:proofErr w:type="spellStart"/>
      <w:r w:rsidRPr="00A90CC2">
        <w:rPr>
          <w:lang w:val="en-US"/>
        </w:rPr>
        <w:t>L'installation</w:t>
      </w:r>
      <w:proofErr w:type="spellEnd"/>
      <w:r w:rsidRPr="00A90CC2">
        <w:rPr>
          <w:lang w:val="en-US"/>
        </w:rPr>
        <w:t xml:space="preserve"> de ventilation se base sur </w:t>
      </w:r>
      <w:proofErr w:type="spellStart"/>
      <w:r w:rsidRPr="00A90CC2">
        <w:rPr>
          <w:lang w:val="en-US"/>
        </w:rPr>
        <w:t>l'insufflation</w:t>
      </w:r>
      <w:proofErr w:type="spellEnd"/>
      <w:r w:rsidRPr="00A90CC2">
        <w:rPr>
          <w:lang w:val="en-US"/>
        </w:rPr>
        <w:t xml:space="preserve"> </w:t>
      </w:r>
      <w:proofErr w:type="spellStart"/>
      <w:r w:rsidRPr="00A90CC2">
        <w:rPr>
          <w:lang w:val="en-US"/>
        </w:rPr>
        <w:t>mécanique</w:t>
      </w:r>
      <w:proofErr w:type="spellEnd"/>
      <w:r w:rsidRPr="00A90CC2">
        <w:rPr>
          <w:lang w:val="en-US"/>
        </w:rPr>
        <w:t xml:space="preserve"> </w:t>
      </w:r>
      <w:proofErr w:type="spellStart"/>
      <w:r w:rsidRPr="00A90CC2">
        <w:rPr>
          <w:lang w:val="en-US"/>
        </w:rPr>
        <w:t>d'air</w:t>
      </w:r>
      <w:proofErr w:type="spellEnd"/>
      <w:r w:rsidRPr="00A90CC2">
        <w:rPr>
          <w:lang w:val="en-US"/>
        </w:rPr>
        <w:t xml:space="preserve"> frais et </w:t>
      </w:r>
      <w:proofErr w:type="spellStart"/>
      <w:r w:rsidRPr="00A90CC2">
        <w:rPr>
          <w:lang w:val="en-US"/>
        </w:rPr>
        <w:t>l'extraction</w:t>
      </w:r>
      <w:proofErr w:type="spellEnd"/>
      <w:r w:rsidRPr="00A90CC2">
        <w:rPr>
          <w:lang w:val="en-US"/>
        </w:rPr>
        <w:t xml:space="preserve"> </w:t>
      </w:r>
      <w:proofErr w:type="spellStart"/>
      <w:r w:rsidRPr="00A90CC2">
        <w:rPr>
          <w:lang w:val="en-US"/>
        </w:rPr>
        <w:t>mécanique</w:t>
      </w:r>
      <w:proofErr w:type="spellEnd"/>
      <w:r w:rsidRPr="00A90CC2">
        <w:rPr>
          <w:lang w:val="en-US"/>
        </w:rPr>
        <w:t xml:space="preserve"> </w:t>
      </w:r>
      <w:proofErr w:type="spellStart"/>
      <w:r w:rsidRPr="00A90CC2">
        <w:rPr>
          <w:lang w:val="en-US"/>
        </w:rPr>
        <w:t>d'air</w:t>
      </w:r>
      <w:proofErr w:type="spellEnd"/>
      <w:r w:rsidRPr="00A90CC2">
        <w:rPr>
          <w:lang w:val="en-US"/>
        </w:rPr>
        <w:t xml:space="preserve"> </w:t>
      </w:r>
      <w:proofErr w:type="spellStart"/>
      <w:r w:rsidRPr="00A90CC2">
        <w:rPr>
          <w:lang w:val="en-US"/>
        </w:rPr>
        <w:t>vicié</w:t>
      </w:r>
      <w:proofErr w:type="spellEnd"/>
      <w:r w:rsidRPr="00A90CC2">
        <w:rPr>
          <w:lang w:val="en-US"/>
        </w:rPr>
        <w:t xml:space="preserve">. </w:t>
      </w:r>
      <w:proofErr w:type="spellStart"/>
      <w:r w:rsidRPr="00A90CC2">
        <w:rPr>
          <w:lang w:val="en-US"/>
        </w:rPr>
        <w:t>L'air</w:t>
      </w:r>
      <w:proofErr w:type="spellEnd"/>
      <w:r w:rsidRPr="00A90CC2">
        <w:rPr>
          <w:lang w:val="en-US"/>
        </w:rPr>
        <w:t xml:space="preserve"> frais </w:t>
      </w:r>
      <w:proofErr w:type="spellStart"/>
      <w:r w:rsidRPr="00A90CC2">
        <w:rPr>
          <w:lang w:val="en-US"/>
        </w:rPr>
        <w:t>est</w:t>
      </w:r>
      <w:proofErr w:type="spellEnd"/>
      <w:r w:rsidRPr="00A90CC2">
        <w:rPr>
          <w:lang w:val="en-US"/>
        </w:rPr>
        <w:t xml:space="preserve"> </w:t>
      </w:r>
      <w:proofErr w:type="spellStart"/>
      <w:r w:rsidRPr="00A90CC2">
        <w:rPr>
          <w:lang w:val="en-US"/>
        </w:rPr>
        <w:t>amené</w:t>
      </w:r>
      <w:proofErr w:type="spellEnd"/>
      <w:r w:rsidRPr="00A90CC2">
        <w:rPr>
          <w:lang w:val="en-US"/>
        </w:rPr>
        <w:t xml:space="preserve"> dans les </w:t>
      </w:r>
      <w:proofErr w:type="spellStart"/>
      <w:r w:rsidRPr="00A90CC2">
        <w:rPr>
          <w:lang w:val="en-US"/>
        </w:rPr>
        <w:t>locaux</w:t>
      </w:r>
      <w:proofErr w:type="spellEnd"/>
      <w:r w:rsidRPr="00A90CC2">
        <w:rPr>
          <w:lang w:val="en-US"/>
        </w:rPr>
        <w:t xml:space="preserve"> ad hoc par des </w:t>
      </w:r>
      <w:proofErr w:type="spellStart"/>
      <w:r w:rsidRPr="00A90CC2">
        <w:rPr>
          <w:lang w:val="en-US"/>
        </w:rPr>
        <w:t>gaines</w:t>
      </w:r>
      <w:proofErr w:type="spellEnd"/>
      <w:r w:rsidRPr="00A90CC2">
        <w:rPr>
          <w:lang w:val="en-US"/>
        </w:rPr>
        <w:t xml:space="preserve"> et soufflés au travers de grilles </w:t>
      </w:r>
      <w:proofErr w:type="spellStart"/>
      <w:r w:rsidRPr="00A90CC2">
        <w:rPr>
          <w:lang w:val="en-US"/>
        </w:rPr>
        <w:t>placées</w:t>
      </w:r>
      <w:proofErr w:type="spellEnd"/>
      <w:r w:rsidRPr="00A90CC2">
        <w:rPr>
          <w:lang w:val="en-US"/>
        </w:rPr>
        <w:t xml:space="preserve"> dans les </w:t>
      </w:r>
      <w:proofErr w:type="spellStart"/>
      <w:r w:rsidRPr="00A90CC2">
        <w:rPr>
          <w:lang w:val="en-US"/>
        </w:rPr>
        <w:t>murs</w:t>
      </w:r>
      <w:proofErr w:type="spellEnd"/>
      <w:r w:rsidRPr="00A90CC2">
        <w:rPr>
          <w:lang w:val="en-US"/>
        </w:rPr>
        <w:t xml:space="preserve"> </w:t>
      </w:r>
      <w:proofErr w:type="spellStart"/>
      <w:r w:rsidRPr="00A90CC2">
        <w:rPr>
          <w:lang w:val="en-US"/>
        </w:rPr>
        <w:t>ou</w:t>
      </w:r>
      <w:proofErr w:type="spellEnd"/>
      <w:r w:rsidRPr="00A90CC2">
        <w:rPr>
          <w:lang w:val="en-US"/>
        </w:rPr>
        <w:t xml:space="preserve"> les plafonds. </w:t>
      </w:r>
      <w:proofErr w:type="spellStart"/>
      <w:r w:rsidRPr="00A90CC2">
        <w:rPr>
          <w:lang w:val="en-US"/>
        </w:rPr>
        <w:t>D'autres</w:t>
      </w:r>
      <w:proofErr w:type="spellEnd"/>
      <w:r w:rsidRPr="00A90CC2">
        <w:rPr>
          <w:lang w:val="en-US"/>
        </w:rPr>
        <w:t xml:space="preserve"> </w:t>
      </w:r>
      <w:proofErr w:type="spellStart"/>
      <w:r w:rsidRPr="00A90CC2">
        <w:rPr>
          <w:lang w:val="en-US"/>
        </w:rPr>
        <w:t>bouches</w:t>
      </w:r>
      <w:proofErr w:type="spellEnd"/>
      <w:r w:rsidRPr="00A90CC2">
        <w:rPr>
          <w:lang w:val="en-US"/>
        </w:rPr>
        <w:t xml:space="preserve"> </w:t>
      </w:r>
      <w:proofErr w:type="spellStart"/>
      <w:r w:rsidRPr="00A90CC2">
        <w:rPr>
          <w:lang w:val="en-US"/>
        </w:rPr>
        <w:t>évacuent</w:t>
      </w:r>
      <w:proofErr w:type="spellEnd"/>
      <w:r w:rsidRPr="00A90CC2">
        <w:rPr>
          <w:lang w:val="en-US"/>
        </w:rPr>
        <w:t xml:space="preserve"> </w:t>
      </w:r>
      <w:proofErr w:type="spellStart"/>
      <w:r w:rsidRPr="00A90CC2">
        <w:rPr>
          <w:lang w:val="en-US"/>
        </w:rPr>
        <w:t>l'air</w:t>
      </w:r>
      <w:proofErr w:type="spellEnd"/>
      <w:r w:rsidRPr="00A90CC2">
        <w:rPr>
          <w:lang w:val="en-US"/>
        </w:rPr>
        <w:t xml:space="preserve"> </w:t>
      </w:r>
      <w:proofErr w:type="spellStart"/>
      <w:r w:rsidRPr="00A90CC2">
        <w:rPr>
          <w:lang w:val="en-US"/>
        </w:rPr>
        <w:t>vicié</w:t>
      </w:r>
      <w:proofErr w:type="spellEnd"/>
      <w:r w:rsidRPr="00A90CC2">
        <w:rPr>
          <w:lang w:val="en-US"/>
        </w:rPr>
        <w:t xml:space="preserve">, </w:t>
      </w:r>
      <w:proofErr w:type="spellStart"/>
      <w:r w:rsidRPr="00A90CC2">
        <w:rPr>
          <w:lang w:val="en-US"/>
        </w:rPr>
        <w:t>dont</w:t>
      </w:r>
      <w:proofErr w:type="spellEnd"/>
      <w:r w:rsidRPr="00A90CC2">
        <w:rPr>
          <w:lang w:val="en-US"/>
        </w:rPr>
        <w:t xml:space="preserve"> la </w:t>
      </w:r>
      <w:proofErr w:type="spellStart"/>
      <w:r w:rsidRPr="00A90CC2">
        <w:rPr>
          <w:lang w:val="en-US"/>
        </w:rPr>
        <w:t>chaleur</w:t>
      </w:r>
      <w:proofErr w:type="spellEnd"/>
      <w:r w:rsidRPr="00A90CC2">
        <w:rPr>
          <w:lang w:val="en-US"/>
        </w:rPr>
        <w:t xml:space="preserve"> </w:t>
      </w:r>
      <w:proofErr w:type="spellStart"/>
      <w:r w:rsidRPr="00A90CC2">
        <w:rPr>
          <w:lang w:val="en-US"/>
        </w:rPr>
        <w:t>peut</w:t>
      </w:r>
      <w:proofErr w:type="spellEnd"/>
      <w:r w:rsidRPr="00A90CC2">
        <w:rPr>
          <w:lang w:val="en-US"/>
        </w:rPr>
        <w:t xml:space="preserve"> </w:t>
      </w:r>
      <w:proofErr w:type="spellStart"/>
      <w:r w:rsidRPr="00A90CC2">
        <w:rPr>
          <w:lang w:val="en-US"/>
        </w:rPr>
        <w:t>être</w:t>
      </w:r>
      <w:proofErr w:type="spellEnd"/>
      <w:r w:rsidRPr="00A90CC2">
        <w:rPr>
          <w:lang w:val="en-US"/>
        </w:rPr>
        <w:t xml:space="preserve"> </w:t>
      </w:r>
      <w:proofErr w:type="spellStart"/>
      <w:r w:rsidRPr="00A90CC2">
        <w:rPr>
          <w:lang w:val="en-US"/>
        </w:rPr>
        <w:t>utilisée</w:t>
      </w:r>
      <w:proofErr w:type="spellEnd"/>
      <w:r w:rsidRPr="00A90CC2">
        <w:rPr>
          <w:lang w:val="en-US"/>
        </w:rPr>
        <w:t xml:space="preserve"> pour </w:t>
      </w:r>
      <w:proofErr w:type="spellStart"/>
      <w:r w:rsidRPr="00A90CC2">
        <w:rPr>
          <w:lang w:val="en-US"/>
        </w:rPr>
        <w:t>réchauffer</w:t>
      </w:r>
      <w:proofErr w:type="spellEnd"/>
      <w:r w:rsidRPr="00A90CC2">
        <w:rPr>
          <w:lang w:val="en-US"/>
        </w:rPr>
        <w:t xml:space="preserve"> </w:t>
      </w:r>
      <w:proofErr w:type="spellStart"/>
      <w:r w:rsidRPr="00A90CC2">
        <w:rPr>
          <w:lang w:val="en-US"/>
        </w:rPr>
        <w:t>l'air</w:t>
      </w:r>
      <w:proofErr w:type="spellEnd"/>
      <w:r w:rsidRPr="00A90CC2">
        <w:rPr>
          <w:lang w:val="en-US"/>
        </w:rPr>
        <w:t xml:space="preserve"> entrant. </w:t>
      </w:r>
    </w:p>
    <w:p w14:paraId="03A6249F" w14:textId="77777777" w:rsidR="00C9680C" w:rsidRPr="00A84D05" w:rsidRDefault="00C9680C" w:rsidP="00C9680C">
      <w:pPr>
        <w:rPr>
          <w:lang w:val="en-US"/>
        </w:rPr>
      </w:pPr>
    </w:p>
    <w:p w14:paraId="501733BA" w14:textId="0104779A" w:rsidR="00AA15FA" w:rsidRPr="00097A32" w:rsidRDefault="00AA15FA" w:rsidP="00AA15FA">
      <w:pPr>
        <w:pStyle w:val="Kop7"/>
        <w:rPr>
          <w:lang w:val="fr-BE"/>
        </w:rPr>
      </w:pPr>
      <w:r w:rsidRPr="00097A32">
        <w:rPr>
          <w:lang w:val="fr-BE"/>
        </w:rPr>
        <w:t>.31.20.</w:t>
      </w:r>
      <w:r w:rsidRPr="00097A32">
        <w:rPr>
          <w:lang w:val="fr-BE"/>
        </w:rPr>
        <w:tab/>
      </w:r>
      <w:r>
        <w:rPr>
          <w:lang w:val="fr-BE"/>
        </w:rPr>
        <w:t xml:space="preserve">Caractéristiques de base de </w:t>
      </w:r>
      <w:r w:rsidR="00EC702C">
        <w:rPr>
          <w:lang w:val="fr-BE"/>
        </w:rPr>
        <w:t>l’unité</w:t>
      </w:r>
      <w:r>
        <w:rPr>
          <w:lang w:val="fr-BE"/>
        </w:rPr>
        <w:t xml:space="preserve"> de ventilation</w:t>
      </w:r>
      <w:r w:rsidR="005F30F9">
        <w:rPr>
          <w:lang w:val="fr-BE"/>
        </w:rPr>
        <w:t xml:space="preserve"> </w:t>
      </w:r>
      <w:r>
        <w:rPr>
          <w:lang w:val="fr-BE"/>
        </w:rPr>
        <w:t>:</w:t>
      </w:r>
    </w:p>
    <w:p w14:paraId="2528364C" w14:textId="77777777" w:rsidR="00856178" w:rsidRPr="00CD7F7C" w:rsidRDefault="00856178" w:rsidP="00856178">
      <w:pPr>
        <w:pStyle w:val="Kop7"/>
        <w:rPr>
          <w:lang w:val="en-US"/>
        </w:rPr>
      </w:pPr>
      <w:r w:rsidRPr="00CD7F7C">
        <w:rPr>
          <w:lang w:val="en-US"/>
        </w:rPr>
        <w:t>.31.10.</w:t>
      </w:r>
      <w:r w:rsidRPr="00CD7F7C">
        <w:rPr>
          <w:lang w:val="en-US"/>
        </w:rPr>
        <w:tab/>
      </w:r>
      <w:proofErr w:type="spellStart"/>
      <w:r w:rsidR="007564ED" w:rsidRPr="00CD7F7C">
        <w:rPr>
          <w:lang w:val="en-US"/>
        </w:rPr>
        <w:t>Déscription</w:t>
      </w:r>
      <w:proofErr w:type="spellEnd"/>
      <w:r w:rsidR="007564ED" w:rsidRPr="00CD7F7C">
        <w:rPr>
          <w:lang w:val="en-US"/>
        </w:rPr>
        <w:t xml:space="preserve"> du </w:t>
      </w:r>
      <w:proofErr w:type="spellStart"/>
      <w:r w:rsidR="007564ED" w:rsidRPr="00CD7F7C">
        <w:rPr>
          <w:lang w:val="en-US"/>
        </w:rPr>
        <w:t>système</w:t>
      </w:r>
      <w:proofErr w:type="spellEnd"/>
    </w:p>
    <w:p w14:paraId="12B7BF47" w14:textId="77777777" w:rsidR="007564ED" w:rsidRPr="00CD7F7C" w:rsidRDefault="007564ED" w:rsidP="007564ED">
      <w:pPr>
        <w:pStyle w:val="80"/>
        <w:rPr>
          <w:lang w:val="en-US"/>
        </w:rPr>
      </w:pPr>
      <w:proofErr w:type="spellStart"/>
      <w:r w:rsidRPr="00CD7F7C">
        <w:rPr>
          <w:lang w:val="en-US"/>
        </w:rPr>
        <w:t>Unité</w:t>
      </w:r>
      <w:proofErr w:type="spellEnd"/>
      <w:r w:rsidRPr="00CD7F7C">
        <w:rPr>
          <w:lang w:val="en-US"/>
        </w:rPr>
        <w:t xml:space="preserve"> de ventilation </w:t>
      </w:r>
      <w:proofErr w:type="spellStart"/>
      <w:r w:rsidRPr="00CD7F7C">
        <w:rPr>
          <w:lang w:val="en-US"/>
        </w:rPr>
        <w:t>compacte</w:t>
      </w:r>
      <w:proofErr w:type="spellEnd"/>
      <w:r w:rsidRPr="00CD7F7C">
        <w:rPr>
          <w:lang w:val="en-US"/>
        </w:rPr>
        <w:t xml:space="preserve">, </w:t>
      </w:r>
      <w:proofErr w:type="spellStart"/>
      <w:r w:rsidRPr="00CD7F7C">
        <w:rPr>
          <w:lang w:val="en-US"/>
        </w:rPr>
        <w:t>offrant</w:t>
      </w:r>
      <w:proofErr w:type="spellEnd"/>
      <w:r w:rsidRPr="00CD7F7C">
        <w:rPr>
          <w:lang w:val="en-US"/>
        </w:rPr>
        <w:t xml:space="preserve"> </w:t>
      </w:r>
      <w:proofErr w:type="spellStart"/>
      <w:r w:rsidRPr="00CD7F7C">
        <w:rPr>
          <w:lang w:val="en-US"/>
        </w:rPr>
        <w:t>une</w:t>
      </w:r>
      <w:proofErr w:type="spellEnd"/>
      <w:r w:rsidRPr="00CD7F7C">
        <w:rPr>
          <w:lang w:val="en-US"/>
        </w:rPr>
        <w:t xml:space="preserve"> </w:t>
      </w:r>
      <w:proofErr w:type="spellStart"/>
      <w:r w:rsidRPr="00CD7F7C">
        <w:rPr>
          <w:lang w:val="en-US"/>
        </w:rPr>
        <w:t>capacité</w:t>
      </w:r>
      <w:proofErr w:type="spellEnd"/>
      <w:r w:rsidRPr="00CD7F7C">
        <w:rPr>
          <w:lang w:val="en-US"/>
        </w:rPr>
        <w:t xml:space="preserve"> </w:t>
      </w:r>
      <w:proofErr w:type="spellStart"/>
      <w:r w:rsidRPr="00CD7F7C">
        <w:rPr>
          <w:lang w:val="en-US"/>
        </w:rPr>
        <w:t>réglable</w:t>
      </w:r>
      <w:proofErr w:type="spellEnd"/>
      <w:r w:rsidRPr="00CD7F7C">
        <w:rPr>
          <w:lang w:val="en-US"/>
        </w:rPr>
        <w:t xml:space="preserve"> de 185 à 275 m³/h,</w:t>
      </w:r>
      <w:r w:rsidRPr="00CD7F7C">
        <w:rPr>
          <w:rStyle w:val="apple-converted-space"/>
          <w:szCs w:val="20"/>
          <w:lang w:val="en-US"/>
        </w:rPr>
        <w:t> </w:t>
      </w:r>
      <w:r w:rsidRPr="00CD7F7C">
        <w:rPr>
          <w:lang w:val="en-US"/>
        </w:rPr>
        <w:t xml:space="preserve">pour </w:t>
      </w:r>
      <w:proofErr w:type="spellStart"/>
      <w:r w:rsidRPr="00CD7F7C">
        <w:rPr>
          <w:lang w:val="en-US"/>
        </w:rPr>
        <w:t>ventiler</w:t>
      </w:r>
      <w:proofErr w:type="spellEnd"/>
      <w:r w:rsidRPr="00CD7F7C">
        <w:rPr>
          <w:rStyle w:val="apple-converted-space"/>
          <w:szCs w:val="20"/>
          <w:lang w:val="en-US"/>
        </w:rPr>
        <w:t> </w:t>
      </w:r>
      <w:r w:rsidRPr="00CD7F7C">
        <w:rPr>
          <w:lang w:val="en-US"/>
        </w:rPr>
        <w:t xml:space="preserve">appartements et habitations </w:t>
      </w:r>
      <w:proofErr w:type="spellStart"/>
      <w:r w:rsidRPr="00CD7F7C">
        <w:rPr>
          <w:lang w:val="en-US"/>
        </w:rPr>
        <w:t>compactes</w:t>
      </w:r>
      <w:proofErr w:type="spellEnd"/>
      <w:r w:rsidRPr="00CD7F7C">
        <w:rPr>
          <w:lang w:val="en-US"/>
        </w:rPr>
        <w:t>. </w:t>
      </w:r>
    </w:p>
    <w:p w14:paraId="47953A47" w14:textId="51BE82EE" w:rsidR="007564ED" w:rsidRPr="00CD7F7C" w:rsidRDefault="007564ED" w:rsidP="005B55FB">
      <w:pPr>
        <w:pStyle w:val="80"/>
        <w:rPr>
          <w:lang w:val="en-US"/>
        </w:rPr>
      </w:pPr>
      <w:r w:rsidRPr="00CD7F7C">
        <w:rPr>
          <w:lang w:val="en-US"/>
        </w:rPr>
        <w:t xml:space="preserve">La </w:t>
      </w:r>
      <w:proofErr w:type="spellStart"/>
      <w:r w:rsidRPr="00CD7F7C">
        <w:rPr>
          <w:lang w:val="en-US"/>
        </w:rPr>
        <w:t>quantité</w:t>
      </w:r>
      <w:proofErr w:type="spellEnd"/>
      <w:r w:rsidRPr="00CD7F7C">
        <w:rPr>
          <w:lang w:val="en-US"/>
        </w:rPr>
        <w:t xml:space="preserve"> </w:t>
      </w:r>
      <w:proofErr w:type="spellStart"/>
      <w:r w:rsidRPr="00CD7F7C">
        <w:rPr>
          <w:lang w:val="en-US"/>
        </w:rPr>
        <w:t>d’air</w:t>
      </w:r>
      <w:proofErr w:type="spellEnd"/>
      <w:r w:rsidRPr="00CD7F7C">
        <w:rPr>
          <w:lang w:val="en-US"/>
        </w:rPr>
        <w:t xml:space="preserve"> </w:t>
      </w:r>
      <w:proofErr w:type="spellStart"/>
      <w:r w:rsidRPr="00CD7F7C">
        <w:rPr>
          <w:lang w:val="en-US"/>
        </w:rPr>
        <w:t>est</w:t>
      </w:r>
      <w:proofErr w:type="spellEnd"/>
      <w:r w:rsidRPr="00CD7F7C">
        <w:rPr>
          <w:lang w:val="en-US"/>
        </w:rPr>
        <w:t xml:space="preserve"> </w:t>
      </w:r>
      <w:proofErr w:type="spellStart"/>
      <w:r w:rsidRPr="00CD7F7C">
        <w:rPr>
          <w:lang w:val="en-US"/>
        </w:rPr>
        <w:t>régulée</w:t>
      </w:r>
      <w:proofErr w:type="spellEnd"/>
      <w:r w:rsidRPr="00CD7F7C">
        <w:rPr>
          <w:lang w:val="en-US"/>
        </w:rPr>
        <w:t xml:space="preserve"> </w:t>
      </w:r>
      <w:proofErr w:type="spellStart"/>
      <w:r w:rsidRPr="00CD7F7C">
        <w:rPr>
          <w:lang w:val="en-US"/>
        </w:rPr>
        <w:t>automatiquement</w:t>
      </w:r>
      <w:proofErr w:type="spellEnd"/>
      <w:r w:rsidRPr="00CD7F7C">
        <w:rPr>
          <w:lang w:val="en-US"/>
        </w:rPr>
        <w:t xml:space="preserve">, </w:t>
      </w:r>
      <w:proofErr w:type="spellStart"/>
      <w:r w:rsidRPr="00CD7F7C">
        <w:rPr>
          <w:lang w:val="en-US"/>
        </w:rPr>
        <w:t>indépendamment</w:t>
      </w:r>
      <w:proofErr w:type="spellEnd"/>
      <w:r w:rsidRPr="00CD7F7C">
        <w:rPr>
          <w:lang w:val="en-US"/>
        </w:rPr>
        <w:t xml:space="preserve"> de la </w:t>
      </w:r>
      <w:proofErr w:type="spellStart"/>
      <w:r w:rsidRPr="00CD7F7C">
        <w:rPr>
          <w:lang w:val="en-US"/>
        </w:rPr>
        <w:t>résistance</w:t>
      </w:r>
      <w:proofErr w:type="spellEnd"/>
      <w:r w:rsidRPr="00CD7F7C">
        <w:rPr>
          <w:lang w:val="en-US"/>
        </w:rPr>
        <w:t xml:space="preserve"> des </w:t>
      </w:r>
      <w:proofErr w:type="spellStart"/>
      <w:r w:rsidRPr="00CD7F7C">
        <w:rPr>
          <w:lang w:val="en-US"/>
        </w:rPr>
        <w:t>gaines</w:t>
      </w:r>
      <w:proofErr w:type="spellEnd"/>
      <w:r w:rsidRPr="00CD7F7C">
        <w:rPr>
          <w:lang w:val="en-US"/>
        </w:rPr>
        <w:t xml:space="preserve"> </w:t>
      </w:r>
      <w:proofErr w:type="spellStart"/>
      <w:r w:rsidRPr="00CD7F7C">
        <w:rPr>
          <w:lang w:val="en-US"/>
        </w:rPr>
        <w:t>d’air</w:t>
      </w:r>
      <w:proofErr w:type="spellEnd"/>
      <w:r w:rsidRPr="00CD7F7C">
        <w:rPr>
          <w:lang w:val="en-US"/>
        </w:rPr>
        <w:t xml:space="preserve"> et de </w:t>
      </w:r>
      <w:proofErr w:type="spellStart"/>
      <w:r w:rsidRPr="00CD7F7C">
        <w:rPr>
          <w:lang w:val="en-US"/>
        </w:rPr>
        <w:t>l’encrassement</w:t>
      </w:r>
      <w:proofErr w:type="spellEnd"/>
      <w:r w:rsidRPr="00CD7F7C">
        <w:rPr>
          <w:lang w:val="en-US"/>
        </w:rPr>
        <w:t xml:space="preserve"> du </w:t>
      </w:r>
      <w:proofErr w:type="spellStart"/>
      <w:r w:rsidRPr="00CD7F7C">
        <w:rPr>
          <w:lang w:val="en-US"/>
        </w:rPr>
        <w:t>filtre</w:t>
      </w:r>
      <w:proofErr w:type="spellEnd"/>
      <w:r w:rsidRPr="00CD7F7C">
        <w:rPr>
          <w:lang w:val="en-US"/>
        </w:rPr>
        <w:t>.</w:t>
      </w:r>
      <w:r w:rsidR="005B55FB">
        <w:rPr>
          <w:lang w:val="en-US"/>
        </w:rPr>
        <w:t xml:space="preserve"> </w:t>
      </w:r>
      <w:r w:rsidRPr="00CD7F7C">
        <w:rPr>
          <w:lang w:val="en-US"/>
        </w:rPr>
        <w:t xml:space="preserve">Se monte </w:t>
      </w:r>
      <w:proofErr w:type="spellStart"/>
      <w:r w:rsidRPr="00CD7F7C">
        <w:rPr>
          <w:lang w:val="en-US"/>
        </w:rPr>
        <w:t>aussi</w:t>
      </w:r>
      <w:proofErr w:type="spellEnd"/>
      <w:r w:rsidRPr="00CD7F7C">
        <w:rPr>
          <w:lang w:val="en-US"/>
        </w:rPr>
        <w:t xml:space="preserve"> bien au </w:t>
      </w:r>
      <w:proofErr w:type="spellStart"/>
      <w:r w:rsidRPr="00CD7F7C">
        <w:rPr>
          <w:lang w:val="en-US"/>
        </w:rPr>
        <w:t>mur</w:t>
      </w:r>
      <w:proofErr w:type="spellEnd"/>
      <w:r w:rsidRPr="00CD7F7C">
        <w:rPr>
          <w:lang w:val="en-US"/>
        </w:rPr>
        <w:t xml:space="preserve"> </w:t>
      </w:r>
      <w:proofErr w:type="spellStart"/>
      <w:r w:rsidRPr="00CD7F7C">
        <w:rPr>
          <w:lang w:val="en-US"/>
        </w:rPr>
        <w:t>qu’au</w:t>
      </w:r>
      <w:proofErr w:type="spellEnd"/>
      <w:r w:rsidRPr="00CD7F7C">
        <w:rPr>
          <w:lang w:val="en-US"/>
        </w:rPr>
        <w:t xml:space="preserve"> plafond.</w:t>
      </w:r>
    </w:p>
    <w:p w14:paraId="42E9909B" w14:textId="77777777" w:rsidR="007564ED" w:rsidRPr="00CD7F7C" w:rsidRDefault="007564ED" w:rsidP="007564ED">
      <w:pPr>
        <w:pStyle w:val="80"/>
        <w:rPr>
          <w:lang w:val="en-US"/>
        </w:rPr>
      </w:pPr>
      <w:proofErr w:type="spellStart"/>
      <w:r w:rsidRPr="00CD7F7C">
        <w:rPr>
          <w:lang w:val="en-US"/>
        </w:rPr>
        <w:t>L'échangeur</w:t>
      </w:r>
      <w:proofErr w:type="spellEnd"/>
      <w:r w:rsidRPr="00CD7F7C">
        <w:rPr>
          <w:lang w:val="en-US"/>
        </w:rPr>
        <w:t xml:space="preserve"> de </w:t>
      </w:r>
      <w:proofErr w:type="spellStart"/>
      <w:r w:rsidRPr="00CD7F7C">
        <w:rPr>
          <w:lang w:val="en-US"/>
        </w:rPr>
        <w:t>chaleur</w:t>
      </w:r>
      <w:proofErr w:type="spellEnd"/>
      <w:r w:rsidRPr="00CD7F7C">
        <w:rPr>
          <w:lang w:val="en-US"/>
        </w:rPr>
        <w:t xml:space="preserve"> </w:t>
      </w:r>
      <w:proofErr w:type="spellStart"/>
      <w:r w:rsidRPr="00CD7F7C">
        <w:rPr>
          <w:lang w:val="en-US"/>
        </w:rPr>
        <w:t>intégré</w:t>
      </w:r>
      <w:proofErr w:type="spellEnd"/>
      <w:r w:rsidRPr="00CD7F7C">
        <w:rPr>
          <w:rStyle w:val="apple-converted-space"/>
          <w:szCs w:val="20"/>
          <w:lang w:val="en-US"/>
        </w:rPr>
        <w:t> </w:t>
      </w:r>
      <w:r w:rsidRPr="00CD7F7C">
        <w:rPr>
          <w:lang w:val="en-US"/>
        </w:rPr>
        <w:t xml:space="preserve">assure </w:t>
      </w:r>
      <w:proofErr w:type="spellStart"/>
      <w:r w:rsidRPr="00CD7F7C">
        <w:rPr>
          <w:lang w:val="en-US"/>
        </w:rPr>
        <w:t>une</w:t>
      </w:r>
      <w:proofErr w:type="spellEnd"/>
      <w:r w:rsidRPr="00CD7F7C">
        <w:rPr>
          <w:rStyle w:val="apple-converted-space"/>
          <w:szCs w:val="20"/>
          <w:lang w:val="en-US"/>
        </w:rPr>
        <w:t> </w:t>
      </w:r>
      <w:proofErr w:type="spellStart"/>
      <w:r w:rsidRPr="00CD7F7C">
        <w:rPr>
          <w:lang w:val="en-US"/>
        </w:rPr>
        <w:t>récupération</w:t>
      </w:r>
      <w:proofErr w:type="spellEnd"/>
      <w:r w:rsidRPr="00CD7F7C">
        <w:rPr>
          <w:lang w:val="en-US"/>
        </w:rPr>
        <w:t xml:space="preserve"> </w:t>
      </w:r>
      <w:proofErr w:type="spellStart"/>
      <w:r w:rsidRPr="00CD7F7C">
        <w:rPr>
          <w:lang w:val="en-US"/>
        </w:rPr>
        <w:t>efficace</w:t>
      </w:r>
      <w:proofErr w:type="spellEnd"/>
      <w:r w:rsidRPr="00CD7F7C">
        <w:rPr>
          <w:lang w:val="en-US"/>
        </w:rPr>
        <w:t xml:space="preserve"> de la </w:t>
      </w:r>
      <w:proofErr w:type="spellStart"/>
      <w:r w:rsidRPr="00CD7F7C">
        <w:rPr>
          <w:lang w:val="en-US"/>
        </w:rPr>
        <w:t>chaleur</w:t>
      </w:r>
      <w:proofErr w:type="spellEnd"/>
      <w:r w:rsidRPr="00CD7F7C">
        <w:rPr>
          <w:lang w:val="en-US"/>
        </w:rPr>
        <w:t>.</w:t>
      </w:r>
    </w:p>
    <w:p w14:paraId="155D69D8" w14:textId="77777777" w:rsidR="007564ED" w:rsidRPr="00CD7F7C" w:rsidRDefault="007564ED" w:rsidP="007564ED">
      <w:pPr>
        <w:pStyle w:val="80"/>
        <w:rPr>
          <w:lang w:val="en-US"/>
        </w:rPr>
      </w:pPr>
      <w:proofErr w:type="spellStart"/>
      <w:r w:rsidRPr="00CD7F7C">
        <w:rPr>
          <w:lang w:val="en-US"/>
        </w:rPr>
        <w:t>Ses</w:t>
      </w:r>
      <w:proofErr w:type="spellEnd"/>
      <w:r w:rsidRPr="00CD7F7C">
        <w:rPr>
          <w:lang w:val="en-US"/>
        </w:rPr>
        <w:t xml:space="preserve"> </w:t>
      </w:r>
      <w:proofErr w:type="spellStart"/>
      <w:r w:rsidRPr="00CD7F7C">
        <w:rPr>
          <w:lang w:val="en-US"/>
        </w:rPr>
        <w:t>filtres</w:t>
      </w:r>
      <w:proofErr w:type="spellEnd"/>
      <w:r w:rsidRPr="00CD7F7C">
        <w:rPr>
          <w:lang w:val="en-US"/>
        </w:rPr>
        <w:t xml:space="preserve"> </w:t>
      </w:r>
      <w:proofErr w:type="spellStart"/>
      <w:r w:rsidRPr="00CD7F7C">
        <w:rPr>
          <w:lang w:val="en-US"/>
        </w:rPr>
        <w:t>électrostatique</w:t>
      </w:r>
      <w:proofErr w:type="spellEnd"/>
      <w:r w:rsidRPr="00CD7F7C">
        <w:rPr>
          <w:rStyle w:val="apple-converted-space"/>
          <w:szCs w:val="20"/>
          <w:lang w:val="en-US"/>
        </w:rPr>
        <w:t> </w:t>
      </w:r>
      <w:r w:rsidRPr="00CD7F7C">
        <w:rPr>
          <w:lang w:val="en-US"/>
        </w:rPr>
        <w:t>et</w:t>
      </w:r>
      <w:r w:rsidRPr="00CD7F7C">
        <w:rPr>
          <w:rStyle w:val="apple-converted-space"/>
          <w:szCs w:val="20"/>
          <w:lang w:val="en-US"/>
        </w:rPr>
        <w:t> </w:t>
      </w:r>
      <w:r w:rsidRPr="00CD7F7C">
        <w:rPr>
          <w:lang w:val="en-US"/>
        </w:rPr>
        <w:t>anti-</w:t>
      </w:r>
      <w:proofErr w:type="spellStart"/>
      <w:r w:rsidRPr="00CD7F7C">
        <w:rPr>
          <w:lang w:val="en-US"/>
        </w:rPr>
        <w:t>bactériologique</w:t>
      </w:r>
      <w:proofErr w:type="spellEnd"/>
      <w:r w:rsidRPr="00CD7F7C">
        <w:rPr>
          <w:lang w:val="en-US"/>
        </w:rPr>
        <w:t xml:space="preserve"> </w:t>
      </w:r>
      <w:proofErr w:type="spellStart"/>
      <w:r w:rsidRPr="00CD7F7C">
        <w:rPr>
          <w:lang w:val="en-US"/>
        </w:rPr>
        <w:t>permettent</w:t>
      </w:r>
      <w:proofErr w:type="spellEnd"/>
      <w:r w:rsidRPr="00CD7F7C">
        <w:rPr>
          <w:lang w:val="en-US"/>
        </w:rPr>
        <w:t xml:space="preserve"> </w:t>
      </w:r>
      <w:proofErr w:type="spellStart"/>
      <w:r w:rsidRPr="00CD7F7C">
        <w:rPr>
          <w:lang w:val="en-US"/>
        </w:rPr>
        <w:t>d'injecter</w:t>
      </w:r>
      <w:proofErr w:type="spellEnd"/>
      <w:r w:rsidRPr="00CD7F7C">
        <w:rPr>
          <w:lang w:val="en-US"/>
        </w:rPr>
        <w:t xml:space="preserve"> </w:t>
      </w:r>
      <w:proofErr w:type="spellStart"/>
      <w:r w:rsidRPr="00CD7F7C">
        <w:rPr>
          <w:lang w:val="en-US"/>
        </w:rPr>
        <w:t>l'air</w:t>
      </w:r>
      <w:proofErr w:type="spellEnd"/>
      <w:r w:rsidRPr="00CD7F7C">
        <w:rPr>
          <w:lang w:val="en-US"/>
        </w:rPr>
        <w:t xml:space="preserve"> le plus frais et le plus propre.</w:t>
      </w:r>
    </w:p>
    <w:p w14:paraId="3BB24DA6" w14:textId="77777777" w:rsidR="00AA15FA" w:rsidRPr="00097A32" w:rsidRDefault="00AA15FA" w:rsidP="00AA15FA">
      <w:pPr>
        <w:pStyle w:val="Kop8"/>
        <w:rPr>
          <w:rStyle w:val="CharMarque"/>
          <w:rFonts w:eastAsia="Times"/>
        </w:rPr>
      </w:pPr>
      <w:r w:rsidRPr="00097A32">
        <w:rPr>
          <w:rStyle w:val="CharMarque"/>
          <w:rFonts w:eastAsia="Times"/>
        </w:rPr>
        <w:t>#.31.21.</w:t>
      </w:r>
      <w:r w:rsidRPr="00097A32">
        <w:rPr>
          <w:rStyle w:val="CharMarque"/>
          <w:rFonts w:eastAsia="Times"/>
        </w:rPr>
        <w:tab/>
        <w:t>[fabri</w:t>
      </w:r>
      <w:r>
        <w:rPr>
          <w:rStyle w:val="CharMarque"/>
          <w:rFonts w:eastAsia="Times"/>
        </w:rPr>
        <w:t>c</w:t>
      </w:r>
      <w:r w:rsidRPr="00097A32">
        <w:rPr>
          <w:rStyle w:val="CharMarque"/>
          <w:rFonts w:eastAsia="Times"/>
        </w:rPr>
        <w:t>ant]</w:t>
      </w:r>
    </w:p>
    <w:p w14:paraId="4259AC66" w14:textId="77777777" w:rsidR="00AA15FA" w:rsidRPr="00097A32" w:rsidRDefault="00AA15FA" w:rsidP="00AA15FA">
      <w:pPr>
        <w:pStyle w:val="83Car"/>
        <w:rPr>
          <w:rStyle w:val="CharMarque"/>
          <w:rFonts w:eastAsia="Times"/>
        </w:rPr>
      </w:pPr>
      <w:r w:rsidRPr="00097A32">
        <w:rPr>
          <w:rStyle w:val="CharMarque"/>
          <w:rFonts w:eastAsia="Times"/>
        </w:rPr>
        <w:t>#-</w:t>
      </w:r>
      <w:r w:rsidRPr="00097A32">
        <w:rPr>
          <w:rStyle w:val="CharMarque"/>
          <w:rFonts w:eastAsia="Times"/>
        </w:rPr>
        <w:tab/>
        <w:t>Fabri</w:t>
      </w:r>
      <w:r>
        <w:rPr>
          <w:rStyle w:val="CharMarque"/>
          <w:rFonts w:eastAsia="Times"/>
        </w:rPr>
        <w:t>c</w:t>
      </w:r>
      <w:r w:rsidRPr="00097A32">
        <w:rPr>
          <w:rStyle w:val="CharMarque"/>
          <w:rFonts w:eastAsia="Times"/>
        </w:rPr>
        <w:t>ant</w:t>
      </w:r>
      <w:r>
        <w:rPr>
          <w:rStyle w:val="CharMarque"/>
          <w:rFonts w:eastAsia="Times"/>
        </w:rPr>
        <w:t> </w:t>
      </w:r>
      <w:r w:rsidRPr="00097A32">
        <w:rPr>
          <w:rStyle w:val="CharMarque"/>
          <w:rFonts w:eastAsia="Times"/>
        </w:rPr>
        <w:t>:</w:t>
      </w:r>
      <w:r w:rsidRPr="00097A32">
        <w:rPr>
          <w:rStyle w:val="CharMarque"/>
          <w:rFonts w:eastAsia="Times"/>
        </w:rPr>
        <w:tab/>
      </w:r>
      <w:r>
        <w:rPr>
          <w:rStyle w:val="MerkChar"/>
          <w:rFonts w:eastAsia="Times"/>
        </w:rPr>
        <w:t>VASCO</w:t>
      </w:r>
    </w:p>
    <w:p w14:paraId="0537AFC2" w14:textId="77777777" w:rsidR="00AA15FA" w:rsidRPr="00097A32" w:rsidRDefault="00AA15FA" w:rsidP="00AA15FA">
      <w:pPr>
        <w:pStyle w:val="83Car"/>
        <w:rPr>
          <w:rStyle w:val="CharMarque"/>
        </w:rPr>
      </w:pPr>
      <w:r w:rsidRPr="00097A32">
        <w:rPr>
          <w:rStyle w:val="CharMarque"/>
        </w:rPr>
        <w:t>#-</w:t>
      </w:r>
      <w:r w:rsidRPr="00097A32">
        <w:rPr>
          <w:rStyle w:val="CharMarque"/>
        </w:rPr>
        <w:tab/>
      </w:r>
      <w:r>
        <w:rPr>
          <w:rStyle w:val="CharMarque"/>
        </w:rPr>
        <w:t>Dénomination commerciale et</w:t>
      </w:r>
      <w:r w:rsidRPr="00097A32">
        <w:rPr>
          <w:rStyle w:val="CharMarque"/>
        </w:rPr>
        <w:t xml:space="preserve"> type</w:t>
      </w:r>
      <w:r>
        <w:rPr>
          <w:rStyle w:val="CharMarque"/>
        </w:rPr>
        <w:t> </w:t>
      </w:r>
      <w:r w:rsidRPr="00097A32">
        <w:rPr>
          <w:rStyle w:val="CharMarque"/>
        </w:rPr>
        <w:t>:</w:t>
      </w:r>
      <w:r w:rsidR="00856178">
        <w:rPr>
          <w:rStyle w:val="CharMarque"/>
        </w:rPr>
        <w:tab/>
        <w:t>D275</w:t>
      </w:r>
      <w:r w:rsidR="00BA6E7C">
        <w:rPr>
          <w:rStyle w:val="CharMarque"/>
        </w:rPr>
        <w:t xml:space="preserve"> </w:t>
      </w:r>
      <w:r w:rsidR="00856178">
        <w:rPr>
          <w:rStyle w:val="CharMarque"/>
        </w:rPr>
        <w:t>I</w:t>
      </w:r>
      <w:r w:rsidR="00BA6E7C">
        <w:rPr>
          <w:rStyle w:val="CharMarque"/>
        </w:rPr>
        <w:t>I</w:t>
      </w:r>
      <w:r w:rsidR="00856178">
        <w:rPr>
          <w:rStyle w:val="CharMarque"/>
        </w:rPr>
        <w:t>I</w:t>
      </w:r>
    </w:p>
    <w:p w14:paraId="445E4BC4" w14:textId="77777777" w:rsidR="00AA15FA" w:rsidRPr="00CD7F7C" w:rsidRDefault="00AA15FA" w:rsidP="00AA15FA">
      <w:pPr>
        <w:pStyle w:val="Kop8"/>
        <w:rPr>
          <w:lang w:val="fr-BE"/>
        </w:rPr>
      </w:pPr>
      <w:r w:rsidRPr="00CD7F7C">
        <w:rPr>
          <w:rStyle w:val="OptionCar"/>
          <w:lang w:val="fr-BE"/>
        </w:rPr>
        <w:t>#</w:t>
      </w:r>
      <w:r w:rsidRPr="00CD7F7C">
        <w:rPr>
          <w:lang w:val="fr-BE"/>
        </w:rPr>
        <w:t>.31.22.</w:t>
      </w:r>
      <w:r w:rsidRPr="00CD7F7C">
        <w:rPr>
          <w:lang w:val="fr-BE"/>
        </w:rPr>
        <w:tab/>
      </w:r>
      <w:r w:rsidRPr="00CD7F7C">
        <w:rPr>
          <w:color w:val="808080"/>
          <w:lang w:val="fr-BE"/>
        </w:rPr>
        <w:t>[neutre]</w:t>
      </w:r>
    </w:p>
    <w:p w14:paraId="708D7112" w14:textId="77777777" w:rsidR="007564ED" w:rsidRPr="007564ED" w:rsidRDefault="00856178" w:rsidP="00352470">
      <w:pPr>
        <w:pStyle w:val="83Kenm"/>
      </w:pPr>
      <w:r w:rsidRPr="007564ED">
        <w:t>-</w:t>
      </w:r>
      <w:r w:rsidRPr="007564ED">
        <w:tab/>
        <w:t>Type :</w:t>
      </w:r>
      <w:r w:rsidRPr="007564ED">
        <w:tab/>
      </w:r>
      <w:r w:rsidR="007564ED" w:rsidRPr="007564ED">
        <w:t xml:space="preserve">Cette unité de ventilation compacte avec récupération de chaleur assure une évacuation dans les </w:t>
      </w:r>
      <w:r w:rsidR="007564ED">
        <w:t>pièces dites «humides</w:t>
      </w:r>
      <w:r w:rsidR="007564ED" w:rsidRPr="007564ED">
        <w:t xml:space="preserve">» tels que la salle de bains, la toilette, la buanderie, le débarras et la cuisine. Parallèlement, de l’air frais est envoyé dans le séjour et les chambres. Entre l’air vicié et l’air frais, il se </w:t>
      </w:r>
      <w:r w:rsidR="007564ED" w:rsidRPr="007564ED">
        <w:lastRenderedPageBreak/>
        <w:t>produit un transfert de chaleur, ce qui rend l’habitation très sobre en énergie</w:t>
      </w:r>
    </w:p>
    <w:p w14:paraId="7D37BBB1" w14:textId="77777777" w:rsidR="00F33833" w:rsidRPr="00CD7F7C" w:rsidRDefault="00DE19AD" w:rsidP="007564ED">
      <w:pPr>
        <w:pStyle w:val="Kop7"/>
        <w:rPr>
          <w:lang w:val="en-US"/>
        </w:rPr>
      </w:pPr>
      <w:r w:rsidRPr="00CD7F7C">
        <w:rPr>
          <w:lang w:val="en-US"/>
        </w:rPr>
        <w:t>31.</w:t>
      </w:r>
      <w:r w:rsidR="002806A2" w:rsidRPr="00CD7F7C">
        <w:rPr>
          <w:lang w:val="en-US"/>
        </w:rPr>
        <w:t xml:space="preserve">—Dimensions et </w:t>
      </w:r>
      <w:proofErr w:type="spellStart"/>
      <w:proofErr w:type="gramStart"/>
      <w:r w:rsidR="002806A2" w:rsidRPr="00CD7F7C">
        <w:rPr>
          <w:lang w:val="en-US"/>
        </w:rPr>
        <w:t>poids</w:t>
      </w:r>
      <w:proofErr w:type="spellEnd"/>
      <w:r w:rsidR="00F33833" w:rsidRPr="00CD7F7C">
        <w:rPr>
          <w:lang w:val="en-US"/>
        </w:rPr>
        <w:t xml:space="preserve"> :</w:t>
      </w:r>
      <w:proofErr w:type="gramEnd"/>
    </w:p>
    <w:p w14:paraId="5E2874C1" w14:textId="77777777" w:rsidR="00F33833" w:rsidRPr="00CD7F7C" w:rsidRDefault="009B3FA9" w:rsidP="00352470">
      <w:pPr>
        <w:pStyle w:val="83Kenm"/>
      </w:pPr>
      <w:r w:rsidRPr="00CD7F7C">
        <w:t>-</w:t>
      </w:r>
      <w:r w:rsidRPr="00CD7F7C">
        <w:tab/>
      </w:r>
      <w:proofErr w:type="gramStart"/>
      <w:r w:rsidR="002806A2" w:rsidRPr="00CD7F7C">
        <w:t>Hauteur</w:t>
      </w:r>
      <w:r w:rsidR="00F33833" w:rsidRPr="00CD7F7C">
        <w:t xml:space="preserve"> :</w:t>
      </w:r>
      <w:proofErr w:type="gramEnd"/>
      <w:r w:rsidR="00DE19AD" w:rsidRPr="00CD7F7C">
        <w:tab/>
      </w:r>
      <w:r w:rsidR="00856178" w:rsidRPr="00CD7F7C">
        <w:t xml:space="preserve">1183 </w:t>
      </w:r>
      <w:r w:rsidR="00F33833" w:rsidRPr="00CD7F7C">
        <w:t>mm (</w:t>
      </w:r>
      <w:proofErr w:type="spellStart"/>
      <w:r w:rsidR="00EC702C" w:rsidRPr="00CD7F7C">
        <w:t>raccords</w:t>
      </w:r>
      <w:proofErr w:type="spellEnd"/>
      <w:r w:rsidR="00EC702C" w:rsidRPr="00CD7F7C">
        <w:t xml:space="preserve"> </w:t>
      </w:r>
      <w:proofErr w:type="spellStart"/>
      <w:r w:rsidR="00F33833" w:rsidRPr="00CD7F7C">
        <w:t>inclus</w:t>
      </w:r>
      <w:proofErr w:type="spellEnd"/>
      <w:r w:rsidR="00F33833" w:rsidRPr="00CD7F7C">
        <w:t>)</w:t>
      </w:r>
    </w:p>
    <w:p w14:paraId="5113E8E7" w14:textId="77777777" w:rsidR="00F33833" w:rsidRPr="00EC702C" w:rsidRDefault="009B3FA9" w:rsidP="00352470">
      <w:pPr>
        <w:pStyle w:val="83Kenm"/>
      </w:pPr>
      <w:r w:rsidRPr="00EC702C">
        <w:t>-</w:t>
      </w:r>
      <w:r w:rsidRPr="00EC702C">
        <w:tab/>
      </w:r>
      <w:r w:rsidR="002806A2" w:rsidRPr="00EC702C">
        <w:t>Largeur</w:t>
      </w:r>
      <w:r w:rsidR="00F33833" w:rsidRPr="00EC702C">
        <w:t xml:space="preserve"> : </w:t>
      </w:r>
      <w:r w:rsidR="00DE19AD" w:rsidRPr="00EC702C">
        <w:tab/>
      </w:r>
      <w:r w:rsidR="00856178">
        <w:t>592</w:t>
      </w:r>
      <w:r w:rsidR="00F33833" w:rsidRPr="00EC702C">
        <w:t xml:space="preserve"> mm</w:t>
      </w:r>
    </w:p>
    <w:p w14:paraId="03DAC921" w14:textId="77777777" w:rsidR="00F33833" w:rsidRPr="00EC702C" w:rsidRDefault="009B3FA9" w:rsidP="00352470">
      <w:pPr>
        <w:pStyle w:val="83Kenm"/>
      </w:pPr>
      <w:r w:rsidRPr="00EC702C">
        <w:t>-</w:t>
      </w:r>
      <w:r w:rsidRPr="00EC702C">
        <w:tab/>
      </w:r>
      <w:r w:rsidR="002806A2" w:rsidRPr="00EC702C">
        <w:t>Profondeur</w:t>
      </w:r>
      <w:r w:rsidR="00F33833" w:rsidRPr="00EC702C">
        <w:t xml:space="preserve"> : </w:t>
      </w:r>
      <w:r w:rsidR="00DE19AD" w:rsidRPr="00EC702C">
        <w:tab/>
      </w:r>
      <w:r w:rsidR="00856178">
        <w:t xml:space="preserve">300 mm </w:t>
      </w:r>
    </w:p>
    <w:p w14:paraId="7B6296FB" w14:textId="1EF47E22" w:rsidR="00F33833" w:rsidRPr="00EC702C" w:rsidRDefault="009B3FA9" w:rsidP="00352470">
      <w:pPr>
        <w:pStyle w:val="83Kenm"/>
      </w:pPr>
      <w:r w:rsidRPr="00EC702C">
        <w:t>-</w:t>
      </w:r>
      <w:r w:rsidRPr="00EC702C">
        <w:tab/>
      </w:r>
      <w:r w:rsidR="002806A2" w:rsidRPr="00EC702C">
        <w:t>Poids</w:t>
      </w:r>
      <w:r w:rsidR="00F33833" w:rsidRPr="00EC702C">
        <w:t xml:space="preserve"> : </w:t>
      </w:r>
      <w:r w:rsidR="00DE19AD" w:rsidRPr="00EC702C">
        <w:tab/>
      </w:r>
      <w:r w:rsidR="00856178">
        <w:t>23</w:t>
      </w:r>
      <w:r w:rsidR="00D23CAB">
        <w:t xml:space="preserve"> </w:t>
      </w:r>
      <w:r w:rsidR="00F33833" w:rsidRPr="00EC702C">
        <w:t>kg</w:t>
      </w:r>
      <w:r w:rsidR="00D23CAB">
        <w:t>,</w:t>
      </w:r>
      <w:r w:rsidR="00F33833" w:rsidRPr="00EC702C">
        <w:t xml:space="preserve"> </w:t>
      </w:r>
      <w:r w:rsidR="00D23CAB">
        <w:t>(</w:t>
      </w:r>
      <w:r w:rsidR="00856178">
        <w:t>unité de ventilation ultra léger</w:t>
      </w:r>
      <w:r w:rsidR="00D23CAB">
        <w:t>)</w:t>
      </w:r>
    </w:p>
    <w:p w14:paraId="10470A88" w14:textId="77777777" w:rsidR="00F33833" w:rsidRPr="00EC702C" w:rsidRDefault="00DE19AD" w:rsidP="00DE19AD">
      <w:pPr>
        <w:pStyle w:val="Kop7"/>
        <w:rPr>
          <w:lang w:val="fr-BE"/>
        </w:rPr>
      </w:pPr>
      <w:r w:rsidRPr="00EC702C">
        <w:rPr>
          <w:lang w:val="fr-BE"/>
        </w:rPr>
        <w:t>31.</w:t>
      </w:r>
      <w:r w:rsidR="002806A2" w:rsidRPr="00EC702C">
        <w:rPr>
          <w:lang w:val="fr-BE"/>
        </w:rPr>
        <w:t>—Caractéristiques techniques</w:t>
      </w:r>
      <w:r w:rsidR="00F33833" w:rsidRPr="00EC702C">
        <w:rPr>
          <w:lang w:val="fr-BE"/>
        </w:rPr>
        <w:t xml:space="preserve"> :</w:t>
      </w:r>
    </w:p>
    <w:p w14:paraId="106BB3E3" w14:textId="77777777" w:rsidR="002806A2" w:rsidRDefault="002806A2" w:rsidP="00352470">
      <w:pPr>
        <w:pStyle w:val="83Kenm"/>
        <w:rPr>
          <w:lang w:eastAsia="ar-SA"/>
        </w:rPr>
      </w:pPr>
      <w:r>
        <w:rPr>
          <w:lang w:eastAsia="ar-SA"/>
        </w:rPr>
        <w:t>-</w:t>
      </w:r>
      <w:r>
        <w:rPr>
          <w:lang w:eastAsia="ar-SA"/>
        </w:rPr>
        <w:tab/>
        <w:t>Alimentation électrique :</w:t>
      </w:r>
      <w:r>
        <w:rPr>
          <w:lang w:eastAsia="ar-SA"/>
        </w:rPr>
        <w:tab/>
        <w:t xml:space="preserve"> 230V AC – 50 Hz</w:t>
      </w:r>
    </w:p>
    <w:p w14:paraId="0EE0D2F3" w14:textId="77777777" w:rsidR="002806A2" w:rsidRDefault="002806A2" w:rsidP="00352470">
      <w:pPr>
        <w:pStyle w:val="83Kenm"/>
        <w:rPr>
          <w:lang w:eastAsia="ar-SA"/>
        </w:rPr>
      </w:pPr>
      <w:r>
        <w:rPr>
          <w:lang w:eastAsia="ar-SA"/>
        </w:rPr>
        <w:t>-</w:t>
      </w:r>
      <w:r>
        <w:rPr>
          <w:lang w:eastAsia="ar-SA"/>
        </w:rPr>
        <w:tab/>
        <w:t>P</w:t>
      </w:r>
      <w:r w:rsidR="00856178">
        <w:rPr>
          <w:lang w:eastAsia="ar-SA"/>
        </w:rPr>
        <w:t xml:space="preserve">uissance maximale absorbée : </w:t>
      </w:r>
      <w:r w:rsidR="00856178">
        <w:rPr>
          <w:lang w:eastAsia="ar-SA"/>
        </w:rPr>
        <w:tab/>
        <w:t>2 x 83</w:t>
      </w:r>
      <w:r>
        <w:rPr>
          <w:lang w:eastAsia="ar-SA"/>
        </w:rPr>
        <w:t xml:space="preserve"> W</w:t>
      </w:r>
    </w:p>
    <w:p w14:paraId="620972B1" w14:textId="77777777" w:rsidR="002806A2" w:rsidRDefault="00856178" w:rsidP="00352470">
      <w:pPr>
        <w:pStyle w:val="83Kenm"/>
        <w:rPr>
          <w:lang w:eastAsia="ar-SA"/>
        </w:rPr>
      </w:pPr>
      <w:r>
        <w:rPr>
          <w:lang w:eastAsia="ar-SA"/>
        </w:rPr>
        <w:t>-</w:t>
      </w:r>
      <w:r>
        <w:rPr>
          <w:lang w:eastAsia="ar-SA"/>
        </w:rPr>
        <w:tab/>
        <w:t xml:space="preserve">Ampérage max : </w:t>
      </w:r>
      <w:r>
        <w:rPr>
          <w:lang w:eastAsia="ar-SA"/>
        </w:rPr>
        <w:tab/>
        <w:t>1,3</w:t>
      </w:r>
      <w:r w:rsidR="002806A2">
        <w:rPr>
          <w:lang w:eastAsia="ar-SA"/>
        </w:rPr>
        <w:t>5 A</w:t>
      </w:r>
    </w:p>
    <w:p w14:paraId="1F81D5E8" w14:textId="77777777" w:rsidR="00F33833" w:rsidRDefault="002806A2" w:rsidP="00352470">
      <w:pPr>
        <w:pStyle w:val="83Kenm"/>
      </w:pPr>
      <w:r w:rsidRPr="002806A2">
        <w:rPr>
          <w:lang w:eastAsia="ar-SA"/>
        </w:rPr>
        <w:t>-</w:t>
      </w:r>
      <w:r w:rsidRPr="002806A2">
        <w:rPr>
          <w:lang w:eastAsia="ar-SA"/>
        </w:rPr>
        <w:tab/>
        <w:t xml:space="preserve">Débits d'air : </w:t>
      </w:r>
      <w:r w:rsidRPr="002806A2">
        <w:rPr>
          <w:lang w:eastAsia="ar-SA"/>
        </w:rPr>
        <w:tab/>
      </w:r>
      <w:r w:rsidR="00856178">
        <w:t>variable de</w:t>
      </w:r>
      <w:r w:rsidR="00856178" w:rsidRPr="00856178">
        <w:t xml:space="preserve">185 m³/h </w:t>
      </w:r>
      <w:r w:rsidR="00856178">
        <w:t>à</w:t>
      </w:r>
      <w:r w:rsidR="00856178" w:rsidRPr="00856178">
        <w:t xml:space="preserve"> 275 m³/h</w:t>
      </w:r>
    </w:p>
    <w:p w14:paraId="52F7E472" w14:textId="77777777" w:rsidR="007564ED" w:rsidRPr="007564ED" w:rsidRDefault="007564ED" w:rsidP="00352470">
      <w:pPr>
        <w:pStyle w:val="83Kenm"/>
      </w:pPr>
      <w:r w:rsidRPr="007564ED">
        <w:t>-</w:t>
      </w:r>
      <w:r w:rsidRPr="007564ED">
        <w:tab/>
        <w:t xml:space="preserve">Réduction du niveau E : </w:t>
      </w:r>
      <w:r w:rsidRPr="007564ED">
        <w:tab/>
      </w:r>
      <w:r w:rsidR="00AF4601">
        <w:t xml:space="preserve">jusqu’à </w:t>
      </w:r>
      <w:r w:rsidRPr="007564ED">
        <w:t xml:space="preserve">6 points. </w:t>
      </w:r>
    </w:p>
    <w:p w14:paraId="0B03C7FA" w14:textId="77777777" w:rsidR="007564ED" w:rsidRPr="007564ED" w:rsidRDefault="007564ED" w:rsidP="00352470">
      <w:pPr>
        <w:pStyle w:val="83Kenm"/>
        <w:rPr>
          <w:rStyle w:val="OptieChar"/>
          <w:b/>
          <w:bCs/>
          <w:lang w:val="fr-BE"/>
        </w:rPr>
      </w:pPr>
      <w:r w:rsidRPr="007564ED">
        <w:t>-</w:t>
      </w:r>
      <w:r w:rsidRPr="007564ED">
        <w:tab/>
        <w:t>Protection contre le givre:</w:t>
      </w:r>
      <w:r w:rsidRPr="007564ED">
        <w:tab/>
        <w:t>par déséquilibre périodique</w:t>
      </w:r>
    </w:p>
    <w:p w14:paraId="2B1B7E24" w14:textId="77777777" w:rsidR="00CA7F75" w:rsidRPr="004737AE" w:rsidRDefault="00CA7F75" w:rsidP="00CA7F75">
      <w:pPr>
        <w:pStyle w:val="Kop6"/>
        <w:rPr>
          <w:lang w:val="fr-BE"/>
        </w:rPr>
      </w:pPr>
      <w:r w:rsidRPr="004737AE">
        <w:rPr>
          <w:lang w:val="fr-BE"/>
        </w:rPr>
        <w:t>.32.</w:t>
      </w:r>
      <w:r w:rsidRPr="004737AE">
        <w:rPr>
          <w:lang w:val="fr-BE"/>
        </w:rPr>
        <w:tab/>
      </w:r>
      <w:r w:rsidR="002806A2" w:rsidRPr="004737AE">
        <w:rPr>
          <w:lang w:val="fr-BE"/>
        </w:rPr>
        <w:t>Caractéristiques des composants</w:t>
      </w:r>
      <w:r w:rsidRPr="004737AE">
        <w:rPr>
          <w:lang w:val="fr-BE"/>
        </w:rPr>
        <w:t>:</w:t>
      </w:r>
    </w:p>
    <w:p w14:paraId="58C2E705" w14:textId="77777777" w:rsidR="00F33833" w:rsidRPr="002806A2" w:rsidRDefault="00DE19AD" w:rsidP="00CA7F75">
      <w:pPr>
        <w:pStyle w:val="Kop7"/>
        <w:rPr>
          <w:lang w:val="fr-BE"/>
        </w:rPr>
      </w:pPr>
      <w:r w:rsidRPr="002806A2">
        <w:rPr>
          <w:lang w:val="fr-BE"/>
        </w:rPr>
        <w:t>.32.10</w:t>
      </w:r>
      <w:r w:rsidRPr="002806A2">
        <w:rPr>
          <w:lang w:val="fr-BE"/>
        </w:rPr>
        <w:tab/>
      </w:r>
      <w:r w:rsidR="004737AE" w:rsidRPr="00EC702C">
        <w:rPr>
          <w:lang w:val="fr-BE"/>
        </w:rPr>
        <w:t xml:space="preserve">Caractéristiques </w:t>
      </w:r>
      <w:r w:rsidR="002806A2">
        <w:rPr>
          <w:lang w:val="fr-BE" w:eastAsia="ar-SA"/>
        </w:rPr>
        <w:t>du caisson de ventilation</w:t>
      </w:r>
      <w:r w:rsidR="00F33833" w:rsidRPr="002806A2">
        <w:rPr>
          <w:lang w:val="fr-BE"/>
        </w:rPr>
        <w:t>:</w:t>
      </w:r>
    </w:p>
    <w:p w14:paraId="482590A5" w14:textId="77777777" w:rsidR="002806A2" w:rsidRDefault="002806A2" w:rsidP="00352470">
      <w:pPr>
        <w:pStyle w:val="83Kenm"/>
        <w:rPr>
          <w:lang w:eastAsia="ar-SA"/>
        </w:rPr>
      </w:pPr>
      <w:r>
        <w:rPr>
          <w:lang w:eastAsia="ar-SA"/>
        </w:rPr>
        <w:t>-</w:t>
      </w:r>
      <w:r>
        <w:rPr>
          <w:lang w:eastAsia="ar-SA"/>
        </w:rPr>
        <w:tab/>
        <w:t>Matériau de l'enveloppe :</w:t>
      </w:r>
      <w:r>
        <w:rPr>
          <w:lang w:eastAsia="ar-SA"/>
        </w:rPr>
        <w:tab/>
      </w:r>
      <w:r w:rsidR="00856178">
        <w:rPr>
          <w:lang w:eastAsia="ar-SA"/>
        </w:rPr>
        <w:t>EPP (polypropylène expansé)</w:t>
      </w:r>
      <w:r w:rsidR="000F7C61">
        <w:rPr>
          <w:lang w:eastAsia="ar-SA"/>
        </w:rPr>
        <w:t xml:space="preserve">, </w:t>
      </w:r>
      <w:r w:rsidR="000F7C61" w:rsidRPr="000F7C61">
        <w:rPr>
          <w:lang w:eastAsia="ar-SA"/>
        </w:rPr>
        <w:t>couvert par 2 caches latéraux en métal</w:t>
      </w:r>
      <w:r w:rsidR="000F7C61">
        <w:rPr>
          <w:lang w:eastAsia="ar-SA"/>
        </w:rPr>
        <w:t>.</w:t>
      </w:r>
    </w:p>
    <w:p w14:paraId="642ADE02" w14:textId="77777777" w:rsidR="002806A2" w:rsidRDefault="002806A2" w:rsidP="00352470">
      <w:pPr>
        <w:pStyle w:val="83Kenm"/>
        <w:rPr>
          <w:lang w:eastAsia="ar-SA"/>
        </w:rPr>
      </w:pPr>
      <w:r>
        <w:rPr>
          <w:lang w:eastAsia="ar-SA"/>
        </w:rPr>
        <w:t>-</w:t>
      </w:r>
      <w:r>
        <w:rPr>
          <w:lang w:eastAsia="ar-SA"/>
        </w:rPr>
        <w:tab/>
        <w:t>Matériau intérieur :</w:t>
      </w:r>
      <w:r>
        <w:rPr>
          <w:lang w:eastAsia="ar-SA"/>
        </w:rPr>
        <w:tab/>
        <w:t>matériau absorbant acoustique et retardateur de feu (polyuréthanne avec couche de finition polyester).</w:t>
      </w:r>
    </w:p>
    <w:p w14:paraId="5B93EB49" w14:textId="77777777" w:rsidR="002806A2" w:rsidRDefault="002806A2" w:rsidP="00352470">
      <w:pPr>
        <w:pStyle w:val="83Kenm"/>
        <w:rPr>
          <w:lang w:eastAsia="ar-SA"/>
        </w:rPr>
      </w:pPr>
      <w:r>
        <w:rPr>
          <w:lang w:eastAsia="ar-SA"/>
        </w:rPr>
        <w:t>-</w:t>
      </w:r>
      <w:r>
        <w:rPr>
          <w:lang w:eastAsia="ar-SA"/>
        </w:rPr>
        <w:tab/>
        <w:t>Protection antifeu :</w:t>
      </w:r>
      <w:r>
        <w:rPr>
          <w:lang w:eastAsia="ar-SA"/>
        </w:rPr>
        <w:tab/>
        <w:t xml:space="preserve"> </w:t>
      </w:r>
      <w:r w:rsidR="00856178">
        <w:rPr>
          <w:lang w:eastAsia="ar-SA"/>
        </w:rPr>
        <w:t>…</w:t>
      </w:r>
      <w:r>
        <w:rPr>
          <w:lang w:eastAsia="ar-SA"/>
        </w:rPr>
        <w:t xml:space="preserve">  </w:t>
      </w:r>
    </w:p>
    <w:p w14:paraId="54B63353" w14:textId="77777777" w:rsidR="00F33833" w:rsidRPr="002806A2" w:rsidRDefault="00DE19AD" w:rsidP="00CA7F75">
      <w:pPr>
        <w:pStyle w:val="Kop7"/>
        <w:rPr>
          <w:lang w:val="fr-BE"/>
        </w:rPr>
      </w:pPr>
      <w:r w:rsidRPr="002806A2">
        <w:rPr>
          <w:lang w:val="fr-BE"/>
        </w:rPr>
        <w:t>.32.20</w:t>
      </w:r>
      <w:r w:rsidRPr="002806A2">
        <w:rPr>
          <w:lang w:val="fr-BE"/>
        </w:rPr>
        <w:tab/>
      </w:r>
      <w:r w:rsidR="002806A2" w:rsidRPr="002806A2">
        <w:rPr>
          <w:lang w:val="fr-BE"/>
        </w:rPr>
        <w:t>Caractéristiques d’</w:t>
      </w:r>
      <w:r w:rsidR="002806A2">
        <w:rPr>
          <w:lang w:val="fr-BE" w:eastAsia="ar-SA"/>
        </w:rPr>
        <w:t>échangeur de chaleur</w:t>
      </w:r>
      <w:r w:rsidR="00F33833" w:rsidRPr="002806A2">
        <w:rPr>
          <w:lang w:val="fr-BE"/>
        </w:rPr>
        <w:t>:</w:t>
      </w:r>
    </w:p>
    <w:p w14:paraId="6CDBCEE4" w14:textId="77777777" w:rsidR="002806A2" w:rsidRDefault="002806A2" w:rsidP="00352470">
      <w:pPr>
        <w:pStyle w:val="83Kenm"/>
        <w:rPr>
          <w:lang w:eastAsia="ar-SA"/>
        </w:rPr>
      </w:pPr>
      <w:r>
        <w:rPr>
          <w:lang w:eastAsia="ar-SA"/>
        </w:rPr>
        <w:t>-</w:t>
      </w:r>
      <w:r>
        <w:rPr>
          <w:lang w:eastAsia="ar-SA"/>
        </w:rPr>
        <w:tab/>
        <w:t>Description :</w:t>
      </w:r>
      <w:r>
        <w:rPr>
          <w:lang w:eastAsia="ar-SA"/>
        </w:rPr>
        <w:tab/>
        <w:t xml:space="preserve">L'échangeur de chaleur à contre-courant se caractérise par une faible résistance, contribuant ainsi à diminuer le niveau sonore et la consommation énergétique. </w:t>
      </w:r>
    </w:p>
    <w:p w14:paraId="479CF591" w14:textId="77777777" w:rsidR="002806A2" w:rsidRDefault="002806A2" w:rsidP="00352470">
      <w:pPr>
        <w:pStyle w:val="83Kenm"/>
        <w:rPr>
          <w:lang w:eastAsia="ar-SA"/>
        </w:rPr>
      </w:pPr>
      <w:r>
        <w:rPr>
          <w:lang w:eastAsia="ar-SA"/>
        </w:rPr>
        <w:t>-</w:t>
      </w:r>
      <w:r>
        <w:rPr>
          <w:lang w:eastAsia="ar-SA"/>
        </w:rPr>
        <w:tab/>
        <w:t>Matériau de l'échangeur:</w:t>
      </w:r>
      <w:r>
        <w:rPr>
          <w:lang w:eastAsia="ar-SA"/>
        </w:rPr>
        <w:tab/>
        <w:t>polystyrène.</w:t>
      </w:r>
    </w:p>
    <w:p w14:paraId="7EC5BA9F" w14:textId="77777777" w:rsidR="00F33833" w:rsidRPr="002806A2" w:rsidRDefault="00DE19AD" w:rsidP="00CA7F75">
      <w:pPr>
        <w:pStyle w:val="Kop7"/>
        <w:rPr>
          <w:lang w:val="fr-BE"/>
        </w:rPr>
      </w:pPr>
      <w:r w:rsidRPr="002806A2">
        <w:rPr>
          <w:lang w:val="fr-BE"/>
        </w:rPr>
        <w:t>.32.30</w:t>
      </w:r>
      <w:r w:rsidRPr="002806A2">
        <w:rPr>
          <w:lang w:val="fr-BE"/>
        </w:rPr>
        <w:tab/>
      </w:r>
      <w:r w:rsidR="002806A2" w:rsidRPr="002806A2">
        <w:rPr>
          <w:lang w:val="fr-BE"/>
        </w:rPr>
        <w:t xml:space="preserve">Caractéristiques </w:t>
      </w:r>
      <w:r w:rsidR="002806A2" w:rsidRPr="002806A2">
        <w:rPr>
          <w:lang w:val="fr-BE" w:eastAsia="ar-SA"/>
        </w:rPr>
        <w:t xml:space="preserve">bypass pour free </w:t>
      </w:r>
      <w:proofErr w:type="spellStart"/>
      <w:r w:rsidR="002806A2" w:rsidRPr="002806A2">
        <w:rPr>
          <w:lang w:val="fr-BE" w:eastAsia="ar-SA"/>
        </w:rPr>
        <w:t>cooling</w:t>
      </w:r>
      <w:proofErr w:type="spellEnd"/>
      <w:r w:rsidR="00F33833" w:rsidRPr="002806A2">
        <w:rPr>
          <w:lang w:val="fr-BE"/>
        </w:rPr>
        <w:t>:</w:t>
      </w:r>
    </w:p>
    <w:p w14:paraId="029565AB" w14:textId="77777777" w:rsidR="002806A2" w:rsidRDefault="002806A2" w:rsidP="00352470">
      <w:pPr>
        <w:pStyle w:val="83Kenm"/>
        <w:rPr>
          <w:lang w:eastAsia="ar-SA"/>
        </w:rPr>
      </w:pPr>
      <w:r w:rsidRPr="00240B33">
        <w:t>- Fonctionnement :</w:t>
      </w:r>
      <w:r w:rsidRPr="00240B33">
        <w:tab/>
        <w:t xml:space="preserve">entièrement automatisé sur base de la mesure des températures extérieure et intérieure. </w:t>
      </w:r>
      <w:r w:rsidRPr="00CD7F7C">
        <w:t>Le by-pass permet à l'air de contourner l'échangeur de chaleur. Ainsi, durant les nuits</w:t>
      </w:r>
      <w:r>
        <w:rPr>
          <w:lang w:eastAsia="ar-SA"/>
        </w:rPr>
        <w:t xml:space="preserve"> d'été, l'habitation est rafraîchie de façon naturelle. Le bypass est soit totalement ouvert soit totalement fermé.  </w:t>
      </w:r>
    </w:p>
    <w:p w14:paraId="386A06FF" w14:textId="77777777" w:rsidR="00F33833" w:rsidRPr="002806A2" w:rsidRDefault="00DE19AD" w:rsidP="00CA7F75">
      <w:pPr>
        <w:pStyle w:val="Kop7"/>
        <w:rPr>
          <w:lang w:val="fr-BE"/>
        </w:rPr>
      </w:pPr>
      <w:r w:rsidRPr="002806A2">
        <w:rPr>
          <w:lang w:val="fr-BE"/>
        </w:rPr>
        <w:t>.32.40</w:t>
      </w:r>
      <w:r w:rsidRPr="002806A2">
        <w:rPr>
          <w:lang w:val="fr-BE"/>
        </w:rPr>
        <w:tab/>
      </w:r>
      <w:r w:rsidR="002806A2" w:rsidRPr="002806A2">
        <w:rPr>
          <w:lang w:val="fr-BE"/>
        </w:rPr>
        <w:t>Caractéristiques</w:t>
      </w:r>
      <w:r w:rsidR="004737AE">
        <w:rPr>
          <w:lang w:val="fr-BE"/>
        </w:rPr>
        <w:t xml:space="preserve"> des</w:t>
      </w:r>
      <w:r w:rsidR="002806A2" w:rsidRPr="002806A2">
        <w:rPr>
          <w:lang w:val="fr-BE"/>
        </w:rPr>
        <w:t xml:space="preserve"> </w:t>
      </w:r>
      <w:r w:rsidR="009B3FA9" w:rsidRPr="002806A2">
        <w:rPr>
          <w:lang w:val="fr-BE"/>
        </w:rPr>
        <w:t>f</w:t>
      </w:r>
      <w:r w:rsidR="00240B33">
        <w:rPr>
          <w:lang w:val="fr-BE"/>
        </w:rPr>
        <w:t>iltre</w:t>
      </w:r>
      <w:r w:rsidR="00F33833" w:rsidRPr="002806A2">
        <w:rPr>
          <w:lang w:val="fr-BE"/>
        </w:rPr>
        <w:t>s :</w:t>
      </w:r>
    </w:p>
    <w:p w14:paraId="569B2F1E" w14:textId="77777777" w:rsidR="00856178" w:rsidRPr="00240B33" w:rsidRDefault="00240B33" w:rsidP="00352470">
      <w:pPr>
        <w:pStyle w:val="83Kenm"/>
      </w:pPr>
      <w:r w:rsidRPr="00856178">
        <w:t>-</w:t>
      </w:r>
      <w:r w:rsidRPr="00856178">
        <w:tab/>
        <w:t>Type :</w:t>
      </w:r>
      <w:r w:rsidRPr="00856178">
        <w:tab/>
      </w:r>
      <w:r w:rsidR="000F7C61" w:rsidRPr="000F7C61">
        <w:t>Filtre F7 (filtre fin) pour le soufflage et filtre G4 (filtre grossier) pour le drain.</w:t>
      </w:r>
    </w:p>
    <w:p w14:paraId="1A6B7182" w14:textId="42F392F3" w:rsidR="00240B33" w:rsidRPr="00CD7F7C" w:rsidRDefault="00111289" w:rsidP="00352470">
      <w:pPr>
        <w:pStyle w:val="83Kenm"/>
      </w:pPr>
      <w:r>
        <w:rPr>
          <w:lang w:val="fr-BE"/>
        </w:rPr>
        <w:t>-</w:t>
      </w:r>
      <w:r w:rsidR="00240B33" w:rsidRPr="00856178">
        <w:rPr>
          <w:lang w:val="fr-BE"/>
        </w:rPr>
        <w:tab/>
      </w:r>
      <w:proofErr w:type="spellStart"/>
      <w:r w:rsidR="00240B33" w:rsidRPr="00CD7F7C">
        <w:t>Accè</w:t>
      </w:r>
      <w:r>
        <w:t>s</w:t>
      </w:r>
      <w:proofErr w:type="spellEnd"/>
      <w:r>
        <w:t xml:space="preserve"> </w:t>
      </w:r>
      <w:r w:rsidR="00240B33" w:rsidRPr="00CD7F7C">
        <w:t>:</w:t>
      </w:r>
      <w:r w:rsidR="00240B33" w:rsidRPr="00CD7F7C">
        <w:tab/>
        <w:t xml:space="preserve">par le </w:t>
      </w:r>
      <w:proofErr w:type="spellStart"/>
      <w:r w:rsidR="00240B33" w:rsidRPr="00CD7F7C">
        <w:t>tiroir</w:t>
      </w:r>
      <w:proofErr w:type="spellEnd"/>
      <w:r w:rsidR="00240B33" w:rsidRPr="00CD7F7C">
        <w:t xml:space="preserve"> à </w:t>
      </w:r>
      <w:proofErr w:type="spellStart"/>
      <w:r w:rsidR="00240B33" w:rsidRPr="00CD7F7C">
        <w:t>filtres</w:t>
      </w:r>
      <w:proofErr w:type="spellEnd"/>
      <w:r w:rsidR="00240B33" w:rsidRPr="00CD7F7C">
        <w:t xml:space="preserve"> </w:t>
      </w:r>
      <w:proofErr w:type="spellStart"/>
      <w:r w:rsidR="00240B33" w:rsidRPr="00CD7F7C">
        <w:t>monté</w:t>
      </w:r>
      <w:proofErr w:type="spellEnd"/>
      <w:r w:rsidR="00240B33" w:rsidRPr="00CD7F7C">
        <w:t xml:space="preserve"> </w:t>
      </w:r>
      <w:proofErr w:type="spellStart"/>
      <w:r w:rsidR="00240B33" w:rsidRPr="00CD7F7C">
        <w:t>horizontalement</w:t>
      </w:r>
      <w:proofErr w:type="spellEnd"/>
      <w:r w:rsidR="00240B33" w:rsidRPr="00CD7F7C">
        <w:t>.</w:t>
      </w:r>
    </w:p>
    <w:p w14:paraId="26EE5960" w14:textId="15594820" w:rsidR="00240B33" w:rsidRPr="00240B33" w:rsidRDefault="00240B33" w:rsidP="00352470">
      <w:pPr>
        <w:pStyle w:val="83Kenm"/>
      </w:pPr>
      <w:r w:rsidRPr="00240B33">
        <w:t>-</w:t>
      </w:r>
      <w:r w:rsidRPr="00240B33">
        <w:tab/>
        <w:t>Fonctionnement</w:t>
      </w:r>
      <w:r w:rsidR="00111289">
        <w:t xml:space="preserve"> </w:t>
      </w:r>
      <w:r w:rsidRPr="00240B33">
        <w:t>:</w:t>
      </w:r>
      <w:r w:rsidRPr="00240B33">
        <w:tab/>
        <w:t xml:space="preserve">filtration des grosses et fines particules de poussière et de pollens. </w:t>
      </w:r>
    </w:p>
    <w:p w14:paraId="20E786DA" w14:textId="19BFDD6F" w:rsidR="00240B33" w:rsidRPr="00856178" w:rsidRDefault="00240B33" w:rsidP="00352470">
      <w:pPr>
        <w:pStyle w:val="83Kenm"/>
      </w:pPr>
      <w:r w:rsidRPr="00856178">
        <w:t>-</w:t>
      </w:r>
      <w:r w:rsidRPr="00856178">
        <w:tab/>
        <w:t>Durée de vie :</w:t>
      </w:r>
      <w:r w:rsidRPr="00856178">
        <w:tab/>
      </w:r>
      <w:r w:rsidR="00352470" w:rsidRPr="00352470">
        <w:t>Le fabricant recommande de remplacer les filtres tous les 6 mois.</w:t>
      </w:r>
    </w:p>
    <w:p w14:paraId="6D2D1DE7" w14:textId="31D8BF80" w:rsidR="000F7C61" w:rsidRPr="00F3440B" w:rsidRDefault="00240B33" w:rsidP="00352470">
      <w:pPr>
        <w:pStyle w:val="83Kenm"/>
        <w:rPr>
          <w:lang w:val="en-US"/>
        </w:rPr>
      </w:pPr>
      <w:r w:rsidRPr="00352470">
        <w:t>-</w:t>
      </w:r>
      <w:r w:rsidRPr="00352470">
        <w:tab/>
        <w:t>Fonctionnement du témoin des filtres :</w:t>
      </w:r>
      <w:r w:rsidRPr="00352470">
        <w:tab/>
      </w:r>
      <w:r w:rsidR="00352470" w:rsidRPr="00352470">
        <w:t xml:space="preserve">L'intervalle de remplacement des filtres peut être défini via le logiciel de service. La notification de filtre sale est réglée sur 180 jours, mais peut être ajustée. </w:t>
      </w:r>
      <w:r w:rsidR="00352470" w:rsidRPr="00352470">
        <w:rPr>
          <w:lang w:val="en-US"/>
        </w:rPr>
        <w:t xml:space="preserve">Le fabricant </w:t>
      </w:r>
      <w:proofErr w:type="spellStart"/>
      <w:r w:rsidR="00352470" w:rsidRPr="00352470">
        <w:rPr>
          <w:lang w:val="en-US"/>
        </w:rPr>
        <w:t>recommande</w:t>
      </w:r>
      <w:proofErr w:type="spellEnd"/>
      <w:r w:rsidR="00352470" w:rsidRPr="00352470">
        <w:rPr>
          <w:lang w:val="en-US"/>
        </w:rPr>
        <w:t xml:space="preserve"> de </w:t>
      </w:r>
      <w:proofErr w:type="spellStart"/>
      <w:r w:rsidR="00352470" w:rsidRPr="00352470">
        <w:rPr>
          <w:lang w:val="en-US"/>
        </w:rPr>
        <w:t>nettoyer</w:t>
      </w:r>
      <w:proofErr w:type="spellEnd"/>
      <w:r w:rsidR="00352470" w:rsidRPr="00352470">
        <w:rPr>
          <w:lang w:val="en-US"/>
        </w:rPr>
        <w:t xml:space="preserve"> (passer </w:t>
      </w:r>
      <w:proofErr w:type="spellStart"/>
      <w:r w:rsidR="00352470" w:rsidRPr="00352470">
        <w:rPr>
          <w:lang w:val="en-US"/>
        </w:rPr>
        <w:t>l'aspirateur</w:t>
      </w:r>
      <w:proofErr w:type="spellEnd"/>
      <w:r w:rsidR="00352470" w:rsidRPr="00352470">
        <w:rPr>
          <w:lang w:val="en-US"/>
        </w:rPr>
        <w:t xml:space="preserve">) les </w:t>
      </w:r>
      <w:proofErr w:type="spellStart"/>
      <w:r w:rsidR="00352470" w:rsidRPr="00352470">
        <w:rPr>
          <w:lang w:val="en-US"/>
        </w:rPr>
        <w:t>filtres</w:t>
      </w:r>
      <w:proofErr w:type="spellEnd"/>
      <w:r w:rsidR="00352470" w:rsidRPr="00352470">
        <w:rPr>
          <w:lang w:val="en-US"/>
        </w:rPr>
        <w:t xml:space="preserve"> </w:t>
      </w:r>
      <w:proofErr w:type="spellStart"/>
      <w:r w:rsidR="00352470" w:rsidRPr="00352470">
        <w:rPr>
          <w:lang w:val="en-US"/>
        </w:rPr>
        <w:t>tous</w:t>
      </w:r>
      <w:proofErr w:type="spellEnd"/>
      <w:r w:rsidR="00352470" w:rsidRPr="00352470">
        <w:rPr>
          <w:lang w:val="en-US"/>
        </w:rPr>
        <w:t xml:space="preserve"> les 3 </w:t>
      </w:r>
      <w:proofErr w:type="spellStart"/>
      <w:r w:rsidR="00352470" w:rsidRPr="00352470">
        <w:rPr>
          <w:lang w:val="en-US"/>
        </w:rPr>
        <w:t>mois</w:t>
      </w:r>
      <w:proofErr w:type="spellEnd"/>
      <w:r w:rsidR="00352470" w:rsidRPr="00352470">
        <w:rPr>
          <w:lang w:val="en-US"/>
        </w:rPr>
        <w:t>.</w:t>
      </w:r>
    </w:p>
    <w:p w14:paraId="76E11669" w14:textId="1D30B0EB" w:rsidR="00F33833" w:rsidRPr="00240B33" w:rsidRDefault="00DE19AD" w:rsidP="00240B33">
      <w:pPr>
        <w:pStyle w:val="Kop7"/>
        <w:rPr>
          <w:lang w:val="fr-BE"/>
        </w:rPr>
      </w:pPr>
      <w:r w:rsidRPr="00240B33">
        <w:rPr>
          <w:lang w:val="fr-BE"/>
        </w:rPr>
        <w:t>.32.50</w:t>
      </w:r>
      <w:r w:rsidRPr="00240B33">
        <w:rPr>
          <w:lang w:val="fr-BE"/>
        </w:rPr>
        <w:tab/>
      </w:r>
      <w:r w:rsidR="00240B33" w:rsidRPr="002806A2">
        <w:rPr>
          <w:lang w:val="fr-BE"/>
        </w:rPr>
        <w:t xml:space="preserve">Caractéristiques </w:t>
      </w:r>
      <w:r w:rsidR="004737AE">
        <w:rPr>
          <w:lang w:val="fr-BE"/>
        </w:rPr>
        <w:t xml:space="preserve">des </w:t>
      </w:r>
      <w:r w:rsidR="00240B33">
        <w:rPr>
          <w:lang w:val="fr-BE" w:eastAsia="ar-SA"/>
        </w:rPr>
        <w:t>ventilateurs</w:t>
      </w:r>
      <w:r w:rsidR="00111289">
        <w:rPr>
          <w:lang w:val="fr-BE" w:eastAsia="ar-SA"/>
        </w:rPr>
        <w:t xml:space="preserve"> </w:t>
      </w:r>
      <w:r w:rsidR="00F33833" w:rsidRPr="00240B33">
        <w:rPr>
          <w:lang w:val="fr-BE"/>
        </w:rPr>
        <w:t>:</w:t>
      </w:r>
    </w:p>
    <w:p w14:paraId="34259EC6" w14:textId="6FFFF12C" w:rsidR="00240B33" w:rsidRDefault="00240B33" w:rsidP="00352470">
      <w:pPr>
        <w:pStyle w:val="83Kenm"/>
        <w:rPr>
          <w:lang w:eastAsia="ar-SA"/>
        </w:rPr>
      </w:pPr>
      <w:r>
        <w:rPr>
          <w:lang w:eastAsia="ar-SA"/>
        </w:rPr>
        <w:t>-</w:t>
      </w:r>
      <w:r>
        <w:rPr>
          <w:lang w:eastAsia="ar-SA"/>
        </w:rPr>
        <w:tab/>
        <w:t>Type</w:t>
      </w:r>
      <w:r w:rsidR="00111289">
        <w:rPr>
          <w:lang w:eastAsia="ar-SA"/>
        </w:rPr>
        <w:t xml:space="preserve"> </w:t>
      </w:r>
      <w:r>
        <w:rPr>
          <w:lang w:eastAsia="ar-SA"/>
        </w:rPr>
        <w:t>:</w:t>
      </w:r>
      <w:r>
        <w:rPr>
          <w:lang w:eastAsia="ar-SA"/>
        </w:rPr>
        <w:tab/>
        <w:t xml:space="preserve">ventilateurs EC à courant continu très silencieux </w:t>
      </w:r>
    </w:p>
    <w:p w14:paraId="2248E9AC" w14:textId="48D421F7" w:rsidR="00240B33" w:rsidRDefault="00240B33" w:rsidP="00352470">
      <w:pPr>
        <w:pStyle w:val="83Kenm"/>
        <w:rPr>
          <w:lang w:eastAsia="ar-SA"/>
        </w:rPr>
      </w:pPr>
      <w:r>
        <w:rPr>
          <w:lang w:eastAsia="ar-SA"/>
        </w:rPr>
        <w:t>-</w:t>
      </w:r>
      <w:r>
        <w:rPr>
          <w:lang w:eastAsia="ar-SA"/>
        </w:rPr>
        <w:tab/>
        <w:t>Construction</w:t>
      </w:r>
      <w:r w:rsidR="00111289">
        <w:rPr>
          <w:lang w:eastAsia="ar-SA"/>
        </w:rPr>
        <w:t xml:space="preserve"> </w:t>
      </w:r>
      <w:r>
        <w:rPr>
          <w:lang w:eastAsia="ar-SA"/>
        </w:rPr>
        <w:t>:</w:t>
      </w:r>
      <w:r>
        <w:rPr>
          <w:lang w:eastAsia="ar-SA"/>
        </w:rPr>
        <w:tab/>
        <w:t xml:space="preserve">lames rétrofléchies, faciles à nettoyer. </w:t>
      </w:r>
    </w:p>
    <w:p w14:paraId="623939DC" w14:textId="0D27D9AC" w:rsidR="00240B33" w:rsidRDefault="00240B33" w:rsidP="00352470">
      <w:pPr>
        <w:pStyle w:val="83Kenm"/>
        <w:rPr>
          <w:lang w:eastAsia="ar-SA"/>
        </w:rPr>
      </w:pPr>
      <w:r>
        <w:rPr>
          <w:lang w:eastAsia="ar-SA"/>
        </w:rPr>
        <w:t>-</w:t>
      </w:r>
      <w:r>
        <w:rPr>
          <w:lang w:eastAsia="ar-SA"/>
        </w:rPr>
        <w:tab/>
        <w:t>Montage</w:t>
      </w:r>
      <w:r w:rsidR="00111289">
        <w:rPr>
          <w:lang w:eastAsia="ar-SA"/>
        </w:rPr>
        <w:t xml:space="preserve"> </w:t>
      </w:r>
      <w:r>
        <w:rPr>
          <w:lang w:eastAsia="ar-SA"/>
        </w:rPr>
        <w:t>:</w:t>
      </w:r>
      <w:r>
        <w:rPr>
          <w:lang w:eastAsia="ar-SA"/>
        </w:rPr>
        <w:tab/>
        <w:t xml:space="preserve">horizontal </w:t>
      </w:r>
    </w:p>
    <w:p w14:paraId="486D869C" w14:textId="77777777" w:rsidR="00240B33" w:rsidRDefault="00240B33" w:rsidP="00352470">
      <w:pPr>
        <w:pStyle w:val="83Kenm"/>
        <w:rPr>
          <w:lang w:eastAsia="ar-SA"/>
        </w:rPr>
      </w:pPr>
      <w:r>
        <w:rPr>
          <w:lang w:eastAsia="ar-SA"/>
        </w:rPr>
        <w:t>-</w:t>
      </w:r>
      <w:r>
        <w:rPr>
          <w:lang w:eastAsia="ar-SA"/>
        </w:rPr>
        <w:tab/>
        <w:t>Degré de protection :</w:t>
      </w:r>
      <w:r>
        <w:rPr>
          <w:lang w:eastAsia="ar-SA"/>
        </w:rPr>
        <w:tab/>
        <w:t xml:space="preserve"> IP44.</w:t>
      </w:r>
    </w:p>
    <w:p w14:paraId="2CD1F8C6" w14:textId="4CD66643" w:rsidR="00240B33" w:rsidRDefault="00240B33" w:rsidP="00352470">
      <w:pPr>
        <w:pStyle w:val="83Kenm"/>
        <w:rPr>
          <w:lang w:eastAsia="ar-SA"/>
        </w:rPr>
      </w:pPr>
      <w:r>
        <w:rPr>
          <w:lang w:eastAsia="ar-SA"/>
        </w:rPr>
        <w:lastRenderedPageBreak/>
        <w:t>-</w:t>
      </w:r>
      <w:r>
        <w:rPr>
          <w:lang w:eastAsia="ar-SA"/>
        </w:rPr>
        <w:tab/>
        <w:t>Type de réglage</w:t>
      </w:r>
      <w:r w:rsidR="00111289">
        <w:rPr>
          <w:lang w:eastAsia="ar-SA"/>
        </w:rPr>
        <w:t xml:space="preserve"> </w:t>
      </w:r>
      <w:r>
        <w:rPr>
          <w:lang w:eastAsia="ar-SA"/>
        </w:rPr>
        <w:t>:</w:t>
      </w:r>
      <w:r>
        <w:rPr>
          <w:lang w:eastAsia="ar-SA"/>
        </w:rPr>
        <w:tab/>
        <w:t xml:space="preserve">réglage de volume constant. Autrement dit, le flux d'air est constamment adapté à la résistance des gaines et à l'encrassement des filtres. </w:t>
      </w:r>
    </w:p>
    <w:p w14:paraId="2D2937FC" w14:textId="1178CE06" w:rsidR="00F33833" w:rsidRPr="00240B33" w:rsidRDefault="00DE19AD" w:rsidP="00CA7F75">
      <w:pPr>
        <w:pStyle w:val="Kop7"/>
        <w:rPr>
          <w:lang w:val="fr-BE"/>
        </w:rPr>
      </w:pPr>
      <w:r w:rsidRPr="00240B33">
        <w:rPr>
          <w:lang w:val="fr-BE"/>
        </w:rPr>
        <w:t>.32.60</w:t>
      </w:r>
      <w:r w:rsidRPr="00240B33">
        <w:rPr>
          <w:lang w:val="fr-BE"/>
        </w:rPr>
        <w:tab/>
      </w:r>
      <w:r w:rsidR="00240B33" w:rsidRPr="002806A2">
        <w:rPr>
          <w:lang w:val="fr-BE"/>
        </w:rPr>
        <w:t xml:space="preserve">Caractéristiques </w:t>
      </w:r>
      <w:r w:rsidR="00240B33">
        <w:rPr>
          <w:lang w:val="fr-BE" w:eastAsia="ar-SA"/>
        </w:rPr>
        <w:t>commande par ondes radio</w:t>
      </w:r>
      <w:r w:rsidR="00111289">
        <w:rPr>
          <w:lang w:val="fr-BE" w:eastAsia="ar-SA"/>
        </w:rPr>
        <w:t xml:space="preserve"> </w:t>
      </w:r>
      <w:r w:rsidR="00F33833" w:rsidRPr="00240B33">
        <w:rPr>
          <w:lang w:val="fr-BE"/>
        </w:rPr>
        <w:t>:</w:t>
      </w:r>
    </w:p>
    <w:p w14:paraId="215586DB" w14:textId="62846577" w:rsidR="00240B33" w:rsidRDefault="00240B33" w:rsidP="00352470">
      <w:pPr>
        <w:pStyle w:val="83Kenm"/>
        <w:rPr>
          <w:lang w:eastAsia="ar-SA"/>
        </w:rPr>
      </w:pPr>
      <w:r>
        <w:rPr>
          <w:lang w:eastAsia="ar-SA"/>
        </w:rPr>
        <w:t>-</w:t>
      </w:r>
      <w:r>
        <w:rPr>
          <w:lang w:eastAsia="ar-SA"/>
        </w:rPr>
        <w:tab/>
        <w:t>Description</w:t>
      </w:r>
      <w:r w:rsidR="00111289">
        <w:rPr>
          <w:lang w:eastAsia="ar-SA"/>
        </w:rPr>
        <w:t xml:space="preserve"> </w:t>
      </w:r>
      <w:r>
        <w:rPr>
          <w:lang w:eastAsia="ar-SA"/>
        </w:rPr>
        <w:t>:</w:t>
      </w:r>
      <w:r>
        <w:rPr>
          <w:lang w:eastAsia="ar-SA"/>
        </w:rPr>
        <w:tab/>
        <w:t xml:space="preserve">commande à distance sans fil </w:t>
      </w:r>
    </w:p>
    <w:p w14:paraId="69233DE6" w14:textId="77777777" w:rsidR="00240B33" w:rsidRDefault="00240B33" w:rsidP="00352470">
      <w:pPr>
        <w:pStyle w:val="83Kenm"/>
        <w:rPr>
          <w:lang w:eastAsia="ar-SA"/>
        </w:rPr>
      </w:pPr>
      <w:r>
        <w:rPr>
          <w:lang w:eastAsia="ar-SA"/>
        </w:rPr>
        <w:t>-</w:t>
      </w:r>
      <w:r>
        <w:rPr>
          <w:lang w:eastAsia="ar-SA"/>
        </w:rPr>
        <w:tab/>
        <w:t>Construction:</w:t>
      </w:r>
      <w:r>
        <w:rPr>
          <w:lang w:eastAsia="ar-SA"/>
        </w:rPr>
        <w:tab/>
        <w:t xml:space="preserve">Un récepteur est monté de série sur l'unité de ventilation. L'émetteur mural est fourni de série avec l'unité. Il est connecté avec  cette dernière. Il est également possible de connecter un ou plusieurs autres émetteurs muraux. </w:t>
      </w:r>
    </w:p>
    <w:p w14:paraId="080A7F31" w14:textId="77777777" w:rsidR="00F3440B" w:rsidRDefault="00240B33" w:rsidP="00352470">
      <w:pPr>
        <w:pStyle w:val="83Kenm"/>
        <w:rPr>
          <w:lang w:eastAsia="ar-SA"/>
        </w:rPr>
      </w:pPr>
      <w:r>
        <w:rPr>
          <w:lang w:eastAsia="ar-SA"/>
        </w:rPr>
        <w:t xml:space="preserve">- </w:t>
      </w:r>
      <w:r>
        <w:rPr>
          <w:lang w:eastAsia="ar-SA"/>
        </w:rPr>
        <w:tab/>
        <w:t>Fonctions :</w:t>
      </w:r>
      <w:r>
        <w:rPr>
          <w:lang w:eastAsia="ar-SA"/>
        </w:rPr>
        <w:tab/>
      </w:r>
      <w:r w:rsidR="00F3440B" w:rsidRPr="00F3440B">
        <w:rPr>
          <w:lang w:eastAsia="ar-SA"/>
        </w:rPr>
        <w:t>* Activation du mode Auto : c'est-à-dire que l'unité réagit en fonction d'un signal 0-10 V connecté, provenant d'un système domotique OU que l'unité réagit au mode Auto d'un commutateur</w:t>
      </w:r>
      <w:r w:rsidR="00F3440B">
        <w:rPr>
          <w:lang w:eastAsia="ar-SA"/>
        </w:rPr>
        <w:t xml:space="preserve"> </w:t>
      </w:r>
      <w:r w:rsidR="00F3440B" w:rsidRPr="00F3440B">
        <w:rPr>
          <w:lang w:eastAsia="ar-SA"/>
        </w:rPr>
        <w:t xml:space="preserve">(Vasco) CO2/RH connecté sans fil (RF) </w:t>
      </w:r>
    </w:p>
    <w:p w14:paraId="15BE3E17" w14:textId="77777777" w:rsidR="00F3440B" w:rsidRPr="00F3440B" w:rsidRDefault="00F3440B" w:rsidP="00352470">
      <w:pPr>
        <w:pStyle w:val="83Kenm"/>
        <w:rPr>
          <w:lang w:eastAsia="ar-SA"/>
        </w:rPr>
      </w:pPr>
      <w:r>
        <w:rPr>
          <w:lang w:eastAsia="ar-SA"/>
        </w:rPr>
        <w:tab/>
      </w:r>
      <w:r>
        <w:rPr>
          <w:lang w:eastAsia="ar-SA"/>
        </w:rPr>
        <w:tab/>
      </w:r>
      <w:r w:rsidRPr="00F3440B">
        <w:rPr>
          <w:lang w:eastAsia="ar-SA"/>
        </w:rPr>
        <w:t>* Affichage du message d'encrassement du filtre (LED)</w:t>
      </w:r>
    </w:p>
    <w:p w14:paraId="3E60B02D" w14:textId="77777777" w:rsidR="00F3440B" w:rsidRDefault="00F3440B" w:rsidP="00352470">
      <w:pPr>
        <w:pStyle w:val="83Kenm"/>
        <w:rPr>
          <w:lang w:eastAsia="ar-SA"/>
        </w:rPr>
      </w:pPr>
      <w:r>
        <w:rPr>
          <w:lang w:eastAsia="ar-SA"/>
        </w:rPr>
        <w:tab/>
      </w:r>
      <w:r>
        <w:rPr>
          <w:lang w:eastAsia="ar-SA"/>
        </w:rPr>
        <w:tab/>
      </w:r>
      <w:r w:rsidRPr="00F3440B">
        <w:rPr>
          <w:lang w:eastAsia="ar-SA"/>
        </w:rPr>
        <w:t>* Affichage des messages d'erreur (LED)</w:t>
      </w:r>
    </w:p>
    <w:p w14:paraId="1E53948D" w14:textId="77777777" w:rsidR="00F3440B" w:rsidRDefault="00F3440B" w:rsidP="00352470">
      <w:pPr>
        <w:pStyle w:val="83Kenm"/>
        <w:rPr>
          <w:lang w:eastAsia="ar-SA"/>
        </w:rPr>
      </w:pPr>
      <w:r>
        <w:rPr>
          <w:lang w:eastAsia="ar-SA"/>
        </w:rPr>
        <w:tab/>
      </w:r>
      <w:r>
        <w:rPr>
          <w:lang w:eastAsia="ar-SA"/>
        </w:rPr>
        <w:tab/>
      </w:r>
      <w:r w:rsidRPr="00F3440B">
        <w:rPr>
          <w:lang w:eastAsia="ar-SA"/>
        </w:rPr>
        <w:t xml:space="preserve">* </w:t>
      </w:r>
      <w:r w:rsidR="00F43272">
        <w:rPr>
          <w:lang w:eastAsia="ar-SA"/>
        </w:rPr>
        <w:t>Reprise de</w:t>
      </w:r>
      <w:r w:rsidRPr="00F3440B">
        <w:rPr>
          <w:lang w:eastAsia="ar-SA"/>
        </w:rPr>
        <w:t xml:space="preserve"> la notification de saleté du filtre</w:t>
      </w:r>
    </w:p>
    <w:p w14:paraId="0776B5C6" w14:textId="77777777" w:rsidR="00240B33" w:rsidRDefault="00F3440B" w:rsidP="00352470">
      <w:pPr>
        <w:pStyle w:val="83Kenm"/>
        <w:rPr>
          <w:lang w:eastAsia="ar-SA"/>
        </w:rPr>
      </w:pPr>
      <w:r>
        <w:rPr>
          <w:lang w:eastAsia="ar-SA"/>
        </w:rPr>
        <w:tab/>
      </w:r>
      <w:r>
        <w:rPr>
          <w:lang w:eastAsia="ar-SA"/>
        </w:rPr>
        <w:tab/>
      </w:r>
      <w:r w:rsidR="00240B33">
        <w:rPr>
          <w:lang w:eastAsia="ar-SA"/>
        </w:rPr>
        <w:t xml:space="preserve">* Réglage de la position 3 sur 7 débits possibles en fonction du type d'unité. </w:t>
      </w:r>
    </w:p>
    <w:p w14:paraId="70282A85" w14:textId="77777777" w:rsidR="00240B33" w:rsidRDefault="00240B33" w:rsidP="00352470">
      <w:pPr>
        <w:pStyle w:val="83Kenm"/>
        <w:rPr>
          <w:lang w:eastAsia="ar-SA"/>
        </w:rPr>
      </w:pPr>
      <w:r>
        <w:rPr>
          <w:lang w:eastAsia="ar-SA"/>
        </w:rPr>
        <w:tab/>
      </w:r>
      <w:r>
        <w:rPr>
          <w:lang w:eastAsia="ar-SA"/>
        </w:rPr>
        <w:tab/>
        <w:t xml:space="preserve">* Réglage du ventilateur sur quatre positions (3 positions et une fonction retardateur). </w:t>
      </w:r>
    </w:p>
    <w:p w14:paraId="4FF415FE" w14:textId="77777777" w:rsidR="00240B33" w:rsidRDefault="00240B33" w:rsidP="00352470">
      <w:pPr>
        <w:pStyle w:val="83Kenm"/>
        <w:rPr>
          <w:lang w:eastAsia="ar-SA"/>
        </w:rPr>
      </w:pPr>
      <w:r>
        <w:rPr>
          <w:lang w:eastAsia="ar-SA"/>
        </w:rPr>
        <w:tab/>
      </w:r>
      <w:r>
        <w:rPr>
          <w:lang w:eastAsia="ar-SA"/>
        </w:rPr>
        <w:tab/>
        <w:t xml:space="preserve">* Connexion et déconnexion d'autres émetteurs muraux en option. </w:t>
      </w:r>
    </w:p>
    <w:p w14:paraId="61FC9DD8" w14:textId="7B33260B" w:rsidR="00240B33" w:rsidRDefault="00240B33" w:rsidP="00352470">
      <w:pPr>
        <w:pStyle w:val="83Kenm"/>
        <w:rPr>
          <w:lang w:eastAsia="ar-SA"/>
        </w:rPr>
      </w:pPr>
      <w:r>
        <w:rPr>
          <w:lang w:eastAsia="ar-SA"/>
        </w:rPr>
        <w:t>-</w:t>
      </w:r>
      <w:r>
        <w:rPr>
          <w:lang w:eastAsia="ar-SA"/>
        </w:rPr>
        <w:tab/>
        <w:t xml:space="preserve">Alimentation </w:t>
      </w:r>
      <w:proofErr w:type="gramStart"/>
      <w:r>
        <w:rPr>
          <w:lang w:eastAsia="ar-SA"/>
        </w:rPr>
        <w:t>électrique</w:t>
      </w:r>
      <w:r w:rsidR="00111289">
        <w:rPr>
          <w:lang w:eastAsia="ar-SA"/>
        </w:rPr>
        <w:t xml:space="preserve"> </w:t>
      </w:r>
      <w:r>
        <w:rPr>
          <w:lang w:eastAsia="ar-SA"/>
        </w:rPr>
        <w:t>:</w:t>
      </w:r>
      <w:proofErr w:type="gramEnd"/>
      <w:r>
        <w:rPr>
          <w:lang w:eastAsia="ar-SA"/>
        </w:rPr>
        <w:tab/>
      </w:r>
      <w:proofErr w:type="spellStart"/>
      <w:r w:rsidR="00352470" w:rsidRPr="00FA6B01">
        <w:t>batterie</w:t>
      </w:r>
      <w:proofErr w:type="spellEnd"/>
      <w:r>
        <w:rPr>
          <w:lang w:eastAsia="ar-SA"/>
        </w:rPr>
        <w:t xml:space="preserve"> </w:t>
      </w:r>
      <w:proofErr w:type="spellStart"/>
      <w:r w:rsidR="00352470">
        <w:rPr>
          <w:lang w:eastAsia="ar-SA"/>
        </w:rPr>
        <w:t>avec</w:t>
      </w:r>
      <w:proofErr w:type="spellEnd"/>
      <w:r w:rsidR="00352470">
        <w:rPr>
          <w:lang w:eastAsia="ar-SA"/>
        </w:rPr>
        <w:t xml:space="preserve"> autonomie de 15 </w:t>
      </w:r>
      <w:proofErr w:type="spellStart"/>
      <w:r w:rsidR="00352470">
        <w:rPr>
          <w:lang w:eastAsia="ar-SA"/>
        </w:rPr>
        <w:t>ans</w:t>
      </w:r>
      <w:proofErr w:type="spellEnd"/>
      <w:r w:rsidR="00352470">
        <w:rPr>
          <w:lang w:eastAsia="ar-SA"/>
        </w:rPr>
        <w:t>.</w:t>
      </w:r>
    </w:p>
    <w:p w14:paraId="53681B7D" w14:textId="4C7EA961" w:rsidR="00A80C8F" w:rsidRPr="00A80C8F" w:rsidRDefault="00A80C8F" w:rsidP="00A80C8F">
      <w:pPr>
        <w:pStyle w:val="Kop7"/>
        <w:rPr>
          <w:lang w:val="en-US"/>
        </w:rPr>
      </w:pPr>
      <w:r w:rsidRPr="00A80C8F">
        <w:rPr>
          <w:lang w:val="en-US"/>
        </w:rPr>
        <w:t>.32.70</w:t>
      </w:r>
      <w:r w:rsidRPr="00A80C8F">
        <w:rPr>
          <w:lang w:val="en-US"/>
        </w:rPr>
        <w:tab/>
      </w:r>
      <w:proofErr w:type="spellStart"/>
      <w:r w:rsidRPr="00A80C8F">
        <w:rPr>
          <w:lang w:val="en-US"/>
        </w:rPr>
        <w:t>Caractéristiques</w:t>
      </w:r>
      <w:proofErr w:type="spellEnd"/>
      <w:r w:rsidRPr="00A80C8F">
        <w:rPr>
          <w:lang w:val="en-US"/>
        </w:rPr>
        <w:t xml:space="preserve"> des </w:t>
      </w:r>
      <w:proofErr w:type="spellStart"/>
      <w:r w:rsidRPr="00A80C8F">
        <w:rPr>
          <w:lang w:val="en-US"/>
        </w:rPr>
        <w:t>accessoires</w:t>
      </w:r>
      <w:proofErr w:type="spellEnd"/>
      <w:r w:rsidRPr="00A80C8F">
        <w:rPr>
          <w:lang w:val="en-US"/>
        </w:rPr>
        <w:t xml:space="preserve"> </w:t>
      </w:r>
      <w:proofErr w:type="spellStart"/>
      <w:proofErr w:type="gramStart"/>
      <w:r w:rsidRPr="00A80C8F">
        <w:rPr>
          <w:lang w:val="en-US"/>
        </w:rPr>
        <w:t>optio</w:t>
      </w:r>
      <w:r>
        <w:rPr>
          <w:lang w:val="en-US"/>
        </w:rPr>
        <w:t>n</w:t>
      </w:r>
      <w:r w:rsidR="00F72234">
        <w:rPr>
          <w:lang w:val="en-US"/>
        </w:rPr>
        <w:t>n</w:t>
      </w:r>
      <w:r>
        <w:rPr>
          <w:lang w:val="en-US"/>
        </w:rPr>
        <w:t>els</w:t>
      </w:r>
      <w:proofErr w:type="spellEnd"/>
      <w:r w:rsidRPr="00A80C8F">
        <w:rPr>
          <w:lang w:val="en-US"/>
        </w:rPr>
        <w:t> :</w:t>
      </w:r>
      <w:proofErr w:type="gramEnd"/>
    </w:p>
    <w:p w14:paraId="40730081" w14:textId="77777777" w:rsidR="00352470" w:rsidRDefault="00A80C8F" w:rsidP="00352470">
      <w:pPr>
        <w:pStyle w:val="83Kenm"/>
      </w:pPr>
      <w:r w:rsidRPr="00F72234">
        <w:t>-</w:t>
      </w:r>
      <w:r w:rsidRPr="00F72234">
        <w:tab/>
        <w:t>Type:</w:t>
      </w:r>
      <w:r w:rsidRPr="00F72234">
        <w:tab/>
      </w:r>
      <w:proofErr w:type="spellStart"/>
      <w:r w:rsidR="00F72234" w:rsidRPr="00F72234">
        <w:t>élément</w:t>
      </w:r>
      <w:proofErr w:type="spellEnd"/>
      <w:r w:rsidR="00F72234" w:rsidRPr="00F72234">
        <w:t xml:space="preserve"> de </w:t>
      </w:r>
      <w:proofErr w:type="spellStart"/>
      <w:r w:rsidR="00F72234" w:rsidRPr="00F72234">
        <w:t>préchauffage</w:t>
      </w:r>
      <w:proofErr w:type="spellEnd"/>
      <w:r w:rsidR="00F72234" w:rsidRPr="00F72234">
        <w:t xml:space="preserve"> </w:t>
      </w:r>
      <w:proofErr w:type="spellStart"/>
      <w:r w:rsidR="00F72234" w:rsidRPr="00F72234">
        <w:t>externe</w:t>
      </w:r>
      <w:proofErr w:type="spellEnd"/>
      <w:r w:rsidR="00F72234" w:rsidRPr="00F72234">
        <w:t xml:space="preserve">, à </w:t>
      </w:r>
      <w:proofErr w:type="spellStart"/>
      <w:r w:rsidR="00F72234" w:rsidRPr="00F72234">
        <w:t>raccorder</w:t>
      </w:r>
      <w:proofErr w:type="spellEnd"/>
      <w:r w:rsidR="00F72234" w:rsidRPr="00F72234">
        <w:t xml:space="preserve"> à </w:t>
      </w:r>
      <w:proofErr w:type="spellStart"/>
      <w:r w:rsidR="00F72234" w:rsidRPr="00F72234">
        <w:t>l'installation</w:t>
      </w:r>
      <w:proofErr w:type="spellEnd"/>
      <w:r w:rsidRPr="00F72234">
        <w:t>.</w:t>
      </w:r>
    </w:p>
    <w:p w14:paraId="16E73B11" w14:textId="183C8EDD" w:rsidR="00352470" w:rsidRDefault="00352470" w:rsidP="00352470">
      <w:pPr>
        <w:pStyle w:val="83Kenm"/>
      </w:pPr>
      <w:r>
        <w:t>-</w:t>
      </w:r>
      <w:r>
        <w:tab/>
        <w:t>Type:</w:t>
      </w:r>
      <w:r w:rsidRPr="001C2747">
        <w:t xml:space="preserve"> </w:t>
      </w:r>
      <w:r>
        <w:tab/>
      </w:r>
      <w:proofErr w:type="spellStart"/>
      <w:r>
        <w:t>interrupteur</w:t>
      </w:r>
      <w:proofErr w:type="spellEnd"/>
      <w:r>
        <w:t xml:space="preserve"> </w:t>
      </w:r>
      <w:r>
        <w:t xml:space="preserve">Rf </w:t>
      </w:r>
      <w:proofErr w:type="spellStart"/>
      <w:r>
        <w:t>additionnel</w:t>
      </w:r>
      <w:proofErr w:type="spellEnd"/>
      <w:r>
        <w:tab/>
      </w:r>
    </w:p>
    <w:p w14:paraId="3FD1CBB9" w14:textId="0B4B7D43" w:rsidR="00352470" w:rsidRDefault="00352470" w:rsidP="00352470">
      <w:pPr>
        <w:pStyle w:val="83Kenm"/>
      </w:pPr>
      <w:r>
        <w:t>-</w:t>
      </w:r>
      <w:r>
        <w:tab/>
        <w:t>Type:</w:t>
      </w:r>
      <w:r w:rsidRPr="001C2747">
        <w:t xml:space="preserve"> </w:t>
      </w:r>
      <w:r>
        <w:tab/>
      </w:r>
      <w:proofErr w:type="spellStart"/>
      <w:r>
        <w:t>interrupteur</w:t>
      </w:r>
      <w:proofErr w:type="spellEnd"/>
      <w:r>
        <w:t xml:space="preserve"> RH RF </w:t>
      </w:r>
    </w:p>
    <w:p w14:paraId="6E815C29" w14:textId="3747D1ED" w:rsidR="00352470" w:rsidRPr="00352470" w:rsidRDefault="00352470" w:rsidP="00352470">
      <w:pPr>
        <w:pStyle w:val="83Kenm"/>
        <w:rPr>
          <w:lang w:val="en-US"/>
        </w:rPr>
      </w:pPr>
      <w:r w:rsidRPr="00352470">
        <w:rPr>
          <w:lang w:val="en-US"/>
        </w:rPr>
        <w:t>-</w:t>
      </w:r>
      <w:r w:rsidRPr="00352470">
        <w:rPr>
          <w:lang w:val="en-US"/>
        </w:rPr>
        <w:tab/>
        <w:t xml:space="preserve">Type: </w:t>
      </w:r>
      <w:r w:rsidRPr="00352470">
        <w:rPr>
          <w:lang w:val="en-US"/>
        </w:rPr>
        <w:tab/>
      </w:r>
      <w:proofErr w:type="spellStart"/>
      <w:r>
        <w:rPr>
          <w:lang w:val="en-US"/>
        </w:rPr>
        <w:t>commande</w:t>
      </w:r>
      <w:proofErr w:type="spellEnd"/>
      <w:r>
        <w:rPr>
          <w:lang w:val="en-US"/>
        </w:rPr>
        <w:t xml:space="preserve"> </w:t>
      </w:r>
      <w:r w:rsidRPr="00352470">
        <w:rPr>
          <w:lang w:val="en-US"/>
        </w:rPr>
        <w:t>CO</w:t>
      </w:r>
      <w:r w:rsidRPr="00352470">
        <w:rPr>
          <w:vertAlign w:val="subscript"/>
          <w:lang w:val="en-US"/>
        </w:rPr>
        <w:t>2</w:t>
      </w:r>
      <w:r w:rsidRPr="00352470">
        <w:rPr>
          <w:lang w:val="en-US"/>
        </w:rPr>
        <w:t xml:space="preserve"> RF </w:t>
      </w:r>
      <w:proofErr w:type="spellStart"/>
    </w:p>
    <w:p w14:paraId="73B97692" w14:textId="1D7D0CE6" w:rsidR="00352470" w:rsidRPr="00352470" w:rsidRDefault="00352470" w:rsidP="00352470">
      <w:pPr>
        <w:pStyle w:val="83Kenm"/>
        <w:rPr>
          <w:lang w:val="en-US"/>
        </w:rPr>
      </w:pPr>
      <w:r w:rsidRPr="00352470">
        <w:rPr>
          <w:lang w:val="en-US"/>
        </w:rPr>
        <w:t>-</w:t>
      </w:r>
      <w:r w:rsidRPr="00352470">
        <w:rPr>
          <w:lang w:val="en-US"/>
        </w:rPr>
        <w:tab/>
        <w:t xml:space="preserve">Type: </w:t>
      </w:r>
      <w:proofErr w:type="spellEnd"/>
      <w:r w:rsidRPr="00352470">
        <w:rPr>
          <w:lang w:val="en-US"/>
        </w:rPr>
        <w:tab/>
        <w:t>module</w:t>
      </w:r>
      <w:r w:rsidRPr="00352470">
        <w:rPr>
          <w:lang w:val="en-US"/>
        </w:rPr>
        <w:t xml:space="preserve"> </w:t>
      </w:r>
      <w:r w:rsidRPr="00352470">
        <w:rPr>
          <w:lang w:val="en-US"/>
        </w:rPr>
        <w:t xml:space="preserve">timer </w:t>
      </w:r>
    </w:p>
    <w:p w14:paraId="2D06AB9D" w14:textId="11E91D32" w:rsidR="00352470" w:rsidRPr="00352470" w:rsidRDefault="00352470" w:rsidP="00352470">
      <w:pPr>
        <w:pStyle w:val="83Kenm"/>
        <w:rPr>
          <w:lang w:val="en-US"/>
        </w:rPr>
      </w:pPr>
      <w:r w:rsidRPr="00352470">
        <w:rPr>
          <w:lang w:val="en-US"/>
        </w:rPr>
        <w:t>-</w:t>
      </w:r>
      <w:r w:rsidRPr="00352470">
        <w:rPr>
          <w:lang w:val="en-US"/>
        </w:rPr>
        <w:tab/>
        <w:t xml:space="preserve">Type: </w:t>
      </w:r>
      <w:r w:rsidRPr="00352470">
        <w:rPr>
          <w:lang w:val="en-US"/>
        </w:rPr>
        <w:tab/>
      </w:r>
      <w:proofErr w:type="spellStart"/>
      <w:r w:rsidRPr="00352470">
        <w:rPr>
          <w:lang w:val="en-US"/>
        </w:rPr>
        <w:t>réduction</w:t>
      </w:r>
      <w:proofErr w:type="spellEnd"/>
      <w:r w:rsidRPr="00352470">
        <w:rPr>
          <w:lang w:val="en-US"/>
        </w:rPr>
        <w:t xml:space="preserve"> de bruit</w:t>
      </w:r>
    </w:p>
    <w:p w14:paraId="5BF3605A" w14:textId="1C5FDF04" w:rsidR="00A80C8F" w:rsidRPr="00352470" w:rsidRDefault="00352470" w:rsidP="00352470">
      <w:pPr>
        <w:pStyle w:val="83Kenm"/>
        <w:rPr>
          <w:rStyle w:val="OptieChar"/>
          <w:color w:val="auto"/>
          <w:lang w:val="en-US"/>
        </w:rPr>
      </w:pPr>
      <w:r w:rsidRPr="00352470">
        <w:rPr>
          <w:lang w:val="en-US"/>
        </w:rPr>
        <w:t>-</w:t>
      </w:r>
      <w:r w:rsidRPr="00352470">
        <w:rPr>
          <w:lang w:val="en-US"/>
        </w:rPr>
        <w:tab/>
        <w:t xml:space="preserve">Type: </w:t>
      </w:r>
      <w:r w:rsidRPr="00352470">
        <w:rPr>
          <w:lang w:val="en-US"/>
        </w:rPr>
        <w:tab/>
        <w:t xml:space="preserve">Gateway </w:t>
      </w:r>
      <w:r>
        <w:rPr>
          <w:lang w:val="en-US"/>
        </w:rPr>
        <w:t>pour</w:t>
      </w:r>
      <w:r w:rsidRPr="00352470">
        <w:rPr>
          <w:lang w:val="en-US"/>
        </w:rPr>
        <w:t xml:space="preserve"> </w:t>
      </w:r>
      <w:r w:rsidRPr="00352470">
        <w:rPr>
          <w:rStyle w:val="MerkChar"/>
          <w:lang w:val="en-US"/>
        </w:rPr>
        <w:t>Vasco Climate</w:t>
      </w:r>
      <w:r w:rsidRPr="00352470">
        <w:rPr>
          <w:lang w:val="en-US"/>
        </w:rPr>
        <w:t xml:space="preserve"> Control App</w:t>
      </w:r>
      <w:r w:rsidR="00A80C8F" w:rsidRPr="00352470">
        <w:rPr>
          <w:lang w:val="en-US"/>
        </w:rPr>
        <w:tab/>
      </w:r>
    </w:p>
    <w:p w14:paraId="103EC715" w14:textId="77777777" w:rsidR="00A80C8F" w:rsidRPr="00352470" w:rsidRDefault="00A80C8F" w:rsidP="00352470">
      <w:pPr>
        <w:pStyle w:val="83Kenm"/>
        <w:rPr>
          <w:lang w:val="en-US" w:eastAsia="ar-SA"/>
        </w:rPr>
      </w:pPr>
    </w:p>
    <w:p w14:paraId="334048E0" w14:textId="77777777" w:rsidR="00F33833" w:rsidRPr="00F43272" w:rsidRDefault="00F33833" w:rsidP="00F33833">
      <w:pPr>
        <w:pStyle w:val="Kop5"/>
        <w:rPr>
          <w:lang w:val="fr-BE"/>
        </w:rPr>
      </w:pPr>
      <w:r w:rsidRPr="00F43272">
        <w:rPr>
          <w:rStyle w:val="Kop5BlauwChar"/>
          <w:lang w:val="fr-BE"/>
        </w:rPr>
        <w:t>.40.</w:t>
      </w:r>
      <w:r w:rsidRPr="00F43272">
        <w:rPr>
          <w:lang w:val="fr-BE"/>
        </w:rPr>
        <w:tab/>
      </w:r>
      <w:r w:rsidR="00240B33" w:rsidRPr="00F43272">
        <w:rPr>
          <w:lang w:val="fr-BE"/>
        </w:rPr>
        <w:t>EXECUTION</w:t>
      </w:r>
    </w:p>
    <w:p w14:paraId="4438984F" w14:textId="772EFEA6" w:rsidR="00240B33" w:rsidRPr="00F43272" w:rsidRDefault="00240B33" w:rsidP="00240B33">
      <w:pPr>
        <w:pStyle w:val="Kop6"/>
        <w:rPr>
          <w:lang w:val="fr-BE"/>
        </w:rPr>
      </w:pPr>
      <w:r w:rsidRPr="00F43272">
        <w:rPr>
          <w:lang w:val="fr-BE"/>
        </w:rPr>
        <w:t>.43.</w:t>
      </w:r>
      <w:r w:rsidRPr="00F43272">
        <w:rPr>
          <w:lang w:val="fr-BE"/>
        </w:rPr>
        <w:tab/>
        <w:t>Mode d'installation</w:t>
      </w:r>
      <w:r w:rsidR="00111289">
        <w:rPr>
          <w:lang w:val="fr-BE"/>
        </w:rPr>
        <w:t xml:space="preserve"> </w:t>
      </w:r>
      <w:r w:rsidRPr="00F43272">
        <w:rPr>
          <w:lang w:val="fr-BE"/>
        </w:rPr>
        <w:t>:</w:t>
      </w:r>
    </w:p>
    <w:p w14:paraId="4A37EDDC" w14:textId="77777777" w:rsidR="00F43272" w:rsidRPr="00F43272" w:rsidRDefault="00F43272" w:rsidP="00F43272">
      <w:pPr>
        <w:pStyle w:val="80"/>
      </w:pPr>
      <w:r w:rsidRPr="00F43272">
        <w:t>Les raccordements domestiques sont en haut (en montage mural vertical) et les raccordements extérieurs en bas. (Le montage au plafond est la seule connexion de montage alternative.)</w:t>
      </w:r>
    </w:p>
    <w:p w14:paraId="5EACDE9F" w14:textId="77777777" w:rsidR="00240B33" w:rsidRPr="00F43272" w:rsidRDefault="00F43272" w:rsidP="00F43272">
      <w:pPr>
        <w:pStyle w:val="80"/>
        <w:rPr>
          <w:lang w:val="en-US"/>
        </w:rPr>
      </w:pPr>
      <w:r w:rsidRPr="00F43272">
        <w:t>Un manchon coulissant est inclus qui simplifie la connexion, un siphon sec est également inclus en standard</w:t>
      </w:r>
      <w:r w:rsidR="00240B33" w:rsidRPr="00F43272">
        <w:rPr>
          <w:lang w:val="en-US"/>
        </w:rPr>
        <w:t xml:space="preserve">. </w:t>
      </w:r>
    </w:p>
    <w:p w14:paraId="28E56177" w14:textId="69D32842" w:rsidR="00240B33" w:rsidRPr="00240B33" w:rsidRDefault="00240B33" w:rsidP="00240B33">
      <w:pPr>
        <w:pStyle w:val="Kop7"/>
        <w:rPr>
          <w:lang w:val="fr-BE" w:eastAsia="ar-SA"/>
        </w:rPr>
      </w:pPr>
      <w:r w:rsidRPr="00240B33">
        <w:rPr>
          <w:lang w:val="fr-BE" w:eastAsia="ar-SA"/>
        </w:rPr>
        <w:t>.43.20.</w:t>
      </w:r>
      <w:r w:rsidRPr="00240B33">
        <w:rPr>
          <w:lang w:val="fr-BE" w:eastAsia="ar-SA"/>
        </w:rPr>
        <w:tab/>
        <w:t>Montage</w:t>
      </w:r>
      <w:r w:rsidR="00111289">
        <w:rPr>
          <w:lang w:val="fr-BE" w:eastAsia="ar-SA"/>
        </w:rPr>
        <w:t xml:space="preserve"> </w:t>
      </w:r>
      <w:r w:rsidRPr="00240B33">
        <w:rPr>
          <w:lang w:val="fr-BE" w:eastAsia="ar-SA"/>
        </w:rPr>
        <w:t>:</w:t>
      </w:r>
    </w:p>
    <w:p w14:paraId="01345472" w14:textId="32EF24CE" w:rsidR="003F3260" w:rsidRPr="003F3260" w:rsidRDefault="003F3260" w:rsidP="003F3260">
      <w:pPr>
        <w:pStyle w:val="80"/>
        <w:rPr>
          <w:rStyle w:val="OptieChar"/>
          <w:color w:val="auto"/>
          <w:highlight w:val="yellow"/>
        </w:rPr>
      </w:pPr>
      <w:r w:rsidRPr="003F3260">
        <w:rPr>
          <w:rStyle w:val="OptieChar"/>
          <w:color w:val="auto"/>
        </w:rPr>
        <w:t xml:space="preserve">Dimensions de montage fournies dans les manuels. Le plan de pose des tuyaux </w:t>
      </w:r>
      <w:r w:rsidR="007637F7">
        <w:rPr>
          <w:rStyle w:val="MerkChar"/>
        </w:rPr>
        <w:t xml:space="preserve">Vasco </w:t>
      </w:r>
      <w:r w:rsidRPr="003F3260">
        <w:rPr>
          <w:rStyle w:val="OptieChar"/>
          <w:color w:val="auto"/>
        </w:rPr>
        <w:t>est livré numériquement et sur papier.</w:t>
      </w:r>
    </w:p>
    <w:p w14:paraId="02D8D4B2" w14:textId="2855DE0D" w:rsidR="00F33833" w:rsidRDefault="00F33833" w:rsidP="00F33833">
      <w:pPr>
        <w:pStyle w:val="81"/>
        <w:rPr>
          <w:rStyle w:val="OptieChar"/>
          <w:lang w:val="fr-BE"/>
        </w:rPr>
      </w:pPr>
      <w:r w:rsidRPr="00240B33">
        <w:rPr>
          <w:rStyle w:val="OptieChar"/>
          <w:highlight w:val="yellow"/>
          <w:lang w:val="fr-BE"/>
        </w:rPr>
        <w:t>…</w:t>
      </w:r>
    </w:p>
    <w:p w14:paraId="5364688F" w14:textId="77777777" w:rsidR="00F43272" w:rsidRPr="00240B33" w:rsidRDefault="00F43272" w:rsidP="00F33833">
      <w:pPr>
        <w:pStyle w:val="81"/>
        <w:rPr>
          <w:rStyle w:val="OptieChar"/>
          <w:lang w:val="fr-BE"/>
        </w:rPr>
      </w:pPr>
    </w:p>
    <w:p w14:paraId="4E0C231F" w14:textId="77777777" w:rsidR="009B3FA9" w:rsidRPr="00240B33" w:rsidRDefault="009B3FA9" w:rsidP="009B3FA9">
      <w:pPr>
        <w:pStyle w:val="Kop5"/>
        <w:rPr>
          <w:lang w:val="fr-BE"/>
        </w:rPr>
      </w:pPr>
      <w:r w:rsidRPr="00240B33">
        <w:rPr>
          <w:rStyle w:val="Kop5BlauwChar"/>
          <w:lang w:val="fr-BE"/>
        </w:rPr>
        <w:t>.60.</w:t>
      </w:r>
      <w:r w:rsidRPr="00240B33">
        <w:rPr>
          <w:lang w:val="fr-BE"/>
        </w:rPr>
        <w:tab/>
        <w:t>CONTROLE</w:t>
      </w:r>
      <w:r w:rsidR="00240B33" w:rsidRPr="00240B33">
        <w:rPr>
          <w:lang w:val="fr-BE"/>
        </w:rPr>
        <w:t xml:space="preserve"> </w:t>
      </w:r>
      <w:r w:rsidR="00240B33">
        <w:rPr>
          <w:lang w:val="fr-BE"/>
        </w:rPr>
        <w:t>ET AGREATION</w:t>
      </w:r>
    </w:p>
    <w:p w14:paraId="42AC3FB1" w14:textId="77777777" w:rsidR="00240B33" w:rsidRDefault="00240B33" w:rsidP="007637F7">
      <w:pPr>
        <w:pStyle w:val="80FR"/>
        <w:rPr>
          <w:lang w:eastAsia="ar-SA"/>
        </w:rPr>
      </w:pPr>
      <w:r>
        <w:rPr>
          <w:lang w:eastAsia="ar-SA"/>
        </w:rPr>
        <w:t xml:space="preserve">L'unité de ventilation porte le marquage CE et satisfait à la directive 2006/95/EC sur les appareil à basse tension, ainsi qu'aux directives EMC 2004/108/EC et R&amp;TTE 1999/5/EC. Si l'installation de ventilation est mise en conformité avec les dispositions européennes, la directive 2006/42/EC sur les machines est d'application, sur présentation d'une déclaration IIA de la directive machine sur l'ensemble de l'installation. </w:t>
      </w:r>
    </w:p>
    <w:p w14:paraId="65144490" w14:textId="77777777" w:rsidR="00F33833" w:rsidRPr="00240B33" w:rsidRDefault="00F33833" w:rsidP="00F33833">
      <w:pPr>
        <w:rPr>
          <w:rFonts w:ascii="Arial" w:hAnsi="Arial" w:cs="Arial"/>
          <w:sz w:val="18"/>
          <w:szCs w:val="18"/>
          <w:lang w:val="fr-BE"/>
        </w:rPr>
      </w:pPr>
    </w:p>
    <w:p w14:paraId="22CE4319" w14:textId="77777777" w:rsidR="00CD7F7C" w:rsidRDefault="00F4055A" w:rsidP="00CD7F7C">
      <w:pPr>
        <w:pStyle w:val="Lijn"/>
      </w:pPr>
      <w:bookmarkStart w:id="0" w:name="_Toc158789918"/>
      <w:bookmarkStart w:id="1" w:name="_Toc364845519"/>
      <w:bookmarkStart w:id="2" w:name="_Toc364845547"/>
      <w:r>
        <w:rPr>
          <w:noProof/>
        </w:rPr>
        <w:pict w14:anchorId="5DF0CE0D">
          <v:rect id="_x0000_i1029" alt="" style="width:453.6pt;height:.05pt;mso-width-percent:0;mso-height-percent:0;mso-width-percent:0;mso-height-percent:0" o:hralign="center" o:hrstd="t" o:hr="t" fillcolor="#aca899" stroked="f"/>
        </w:pict>
      </w:r>
    </w:p>
    <w:p w14:paraId="2364B410" w14:textId="77777777" w:rsidR="00E94108" w:rsidRPr="00160DAB" w:rsidRDefault="00E94108" w:rsidP="00E94108">
      <w:pPr>
        <w:pStyle w:val="Kop2"/>
        <w:rPr>
          <w:lang w:val="en-US"/>
        </w:rPr>
      </w:pPr>
      <w:r w:rsidRPr="00160DAB">
        <w:rPr>
          <w:lang w:val="en-US"/>
        </w:rPr>
        <w:t xml:space="preserve">Vasco – </w:t>
      </w:r>
      <w:proofErr w:type="spellStart"/>
      <w:r w:rsidRPr="00160DAB">
        <w:rPr>
          <w:lang w:val="en-US"/>
        </w:rPr>
        <w:t>postes</w:t>
      </w:r>
      <w:proofErr w:type="spellEnd"/>
      <w:r w:rsidRPr="00160DAB">
        <w:rPr>
          <w:lang w:val="en-US"/>
        </w:rPr>
        <w:t xml:space="preserve"> pour le </w:t>
      </w:r>
      <w:proofErr w:type="spellStart"/>
      <w:r w:rsidRPr="00160DAB">
        <w:rPr>
          <w:lang w:val="en-US"/>
        </w:rPr>
        <w:t>métré</w:t>
      </w:r>
      <w:proofErr w:type="spellEnd"/>
    </w:p>
    <w:bookmarkEnd w:id="0"/>
    <w:bookmarkEnd w:id="1"/>
    <w:bookmarkEnd w:id="2"/>
    <w:p w14:paraId="2216BF75" w14:textId="77777777" w:rsidR="00CD7F7C" w:rsidRDefault="00F4055A" w:rsidP="00CD7F7C">
      <w:pPr>
        <w:pStyle w:val="Lijn"/>
      </w:pPr>
      <w:r>
        <w:rPr>
          <w:noProof/>
        </w:rPr>
        <w:lastRenderedPageBreak/>
        <w:pict w14:anchorId="5DBBAAAB">
          <v:rect id="_x0000_i1028" alt="" style="width:453.6pt;height:.05pt;mso-width-percent:0;mso-height-percent:0;mso-width-percent:0;mso-height-percent:0" o:hralign="center" o:hrstd="t" o:hr="t" fillcolor="#aca899" stroked="f"/>
        </w:pict>
      </w:r>
    </w:p>
    <w:p w14:paraId="601AEF25" w14:textId="77777777" w:rsidR="00B00F62" w:rsidRDefault="00B00F62" w:rsidP="00B00F62">
      <w:pPr>
        <w:pStyle w:val="Merk2"/>
        <w:rPr>
          <w:lang w:val="fr-BE" w:eastAsia="ar-SA"/>
        </w:rPr>
      </w:pPr>
      <w:r w:rsidRPr="002806A2">
        <w:rPr>
          <w:rStyle w:val="Merk1Char"/>
          <w:lang w:val="fr-BE" w:eastAsia="ar-SA"/>
        </w:rPr>
        <w:t xml:space="preserve">Vasco </w:t>
      </w:r>
      <w:r w:rsidRPr="00BA6E7C">
        <w:rPr>
          <w:rStyle w:val="Merk1Char"/>
          <w:lang w:val="en-US"/>
        </w:rPr>
        <w:t xml:space="preserve">D275 III </w:t>
      </w:r>
      <w:r>
        <w:rPr>
          <w:lang w:val="fr-BE" w:eastAsia="ar-SA"/>
        </w:rPr>
        <w:t xml:space="preserve">- unités de ventilation contrôlée avec récupération de chaleur, </w:t>
      </w:r>
      <w:r w:rsidRPr="00F86257">
        <w:rPr>
          <w:lang w:val="fr-BE" w:eastAsia="ar-SA"/>
        </w:rPr>
        <w:t xml:space="preserve">pour appartements et </w:t>
      </w:r>
      <w:proofErr w:type="spellStart"/>
      <w:r w:rsidRPr="00F86257">
        <w:rPr>
          <w:lang w:val="fr-BE" w:eastAsia="ar-SA"/>
        </w:rPr>
        <w:t>habitements</w:t>
      </w:r>
      <w:proofErr w:type="spellEnd"/>
      <w:r w:rsidRPr="00F86257">
        <w:rPr>
          <w:lang w:val="fr-BE" w:eastAsia="ar-SA"/>
        </w:rPr>
        <w:t xml:space="preserve"> compactes</w:t>
      </w:r>
    </w:p>
    <w:p w14:paraId="787B848D" w14:textId="77777777" w:rsidR="00593182" w:rsidRPr="00256328" w:rsidRDefault="00593182" w:rsidP="00593182">
      <w:pPr>
        <w:pStyle w:val="Kop4"/>
        <w:rPr>
          <w:lang w:val="fr-BE"/>
        </w:rPr>
      </w:pPr>
      <w:r w:rsidRPr="00256328">
        <w:rPr>
          <w:lang w:val="fr-BE"/>
        </w:rPr>
        <w:t>P1</w:t>
      </w:r>
      <w:r w:rsidRPr="00256328">
        <w:rPr>
          <w:lang w:val="fr-BE"/>
        </w:rPr>
        <w:tab/>
      </w:r>
      <w:r w:rsidRPr="00256328">
        <w:rPr>
          <w:rStyle w:val="MerkChar"/>
          <w:lang w:val="fr-BE"/>
        </w:rPr>
        <w:t>Vasco D</w:t>
      </w:r>
      <w:r w:rsidR="007C7D63">
        <w:rPr>
          <w:rStyle w:val="MerkChar"/>
          <w:lang w:val="fr-BE"/>
        </w:rPr>
        <w:t>275</w:t>
      </w:r>
      <w:r w:rsidRPr="00256328">
        <w:rPr>
          <w:lang w:val="fr-BE"/>
        </w:rPr>
        <w:t xml:space="preserve"> </w:t>
      </w:r>
      <w:r w:rsidR="00256328">
        <w:rPr>
          <w:lang w:val="fr-BE" w:eastAsia="ar-SA"/>
        </w:rPr>
        <w:t>unité de ventilation avec récupération de chaleur</w:t>
      </w:r>
      <w:r w:rsidR="00256328">
        <w:rPr>
          <w:rStyle w:val="MeetChar"/>
          <w:lang w:val="fr-BE"/>
        </w:rPr>
        <w:tab/>
        <w:t>QF</w:t>
      </w:r>
      <w:r w:rsidR="00256328">
        <w:rPr>
          <w:rStyle w:val="MeetChar"/>
          <w:lang w:val="fr-BE"/>
        </w:rPr>
        <w:tab/>
        <w:t>[pièce</w:t>
      </w:r>
      <w:r w:rsidRPr="00256328">
        <w:rPr>
          <w:rStyle w:val="MeetChar"/>
          <w:lang w:val="fr-BE"/>
        </w:rPr>
        <w:t>]</w:t>
      </w:r>
    </w:p>
    <w:p w14:paraId="4CE7E930" w14:textId="52E86EC8" w:rsidR="00844402" w:rsidRPr="00B00F62" w:rsidRDefault="00844402" w:rsidP="00844402">
      <w:pPr>
        <w:pStyle w:val="Kop4"/>
        <w:rPr>
          <w:lang w:val="fr-BE"/>
        </w:rPr>
      </w:pPr>
      <w:r w:rsidRPr="00B00F62">
        <w:rPr>
          <w:lang w:val="fr-BE"/>
        </w:rPr>
        <w:t>P2</w:t>
      </w:r>
      <w:r w:rsidRPr="00B00F62">
        <w:rPr>
          <w:lang w:val="fr-BE"/>
        </w:rPr>
        <w:tab/>
      </w:r>
      <w:r w:rsidRPr="00B00F62">
        <w:rPr>
          <w:rStyle w:val="MerkChar"/>
          <w:lang w:val="fr-BE"/>
        </w:rPr>
        <w:t xml:space="preserve">Vasco </w:t>
      </w:r>
      <w:r w:rsidR="00F72234" w:rsidRPr="00B00F62">
        <w:rPr>
          <w:lang w:val="fr-BE"/>
        </w:rPr>
        <w:t>élément de préchauffage</w:t>
      </w:r>
      <w:r w:rsidRPr="00B00F62">
        <w:rPr>
          <w:rStyle w:val="MeetChar"/>
          <w:lang w:val="fr-BE"/>
        </w:rPr>
        <w:tab/>
      </w:r>
      <w:r>
        <w:rPr>
          <w:rStyle w:val="MeetChar"/>
          <w:lang w:val="fr-BE"/>
        </w:rPr>
        <w:t>QF</w:t>
      </w:r>
      <w:r>
        <w:rPr>
          <w:rStyle w:val="MeetChar"/>
          <w:lang w:val="fr-BE"/>
        </w:rPr>
        <w:tab/>
        <w:t>[pièce</w:t>
      </w:r>
      <w:r w:rsidRPr="00256328">
        <w:rPr>
          <w:rStyle w:val="MeetChar"/>
          <w:lang w:val="fr-BE"/>
        </w:rPr>
        <w:t>]</w:t>
      </w:r>
    </w:p>
    <w:p w14:paraId="72267435" w14:textId="0E05E5F1" w:rsidR="00352470" w:rsidRPr="00352470" w:rsidRDefault="00352470" w:rsidP="00352470">
      <w:pPr>
        <w:pStyle w:val="Kop4"/>
        <w:rPr>
          <w:lang w:val="fr-BE"/>
        </w:rPr>
      </w:pPr>
      <w:r w:rsidRPr="00352470">
        <w:rPr>
          <w:rStyle w:val="OptieChar"/>
          <w:lang w:val="en-US"/>
        </w:rPr>
        <w:t>#</w:t>
      </w:r>
      <w:r w:rsidRPr="00352470">
        <w:rPr>
          <w:lang w:val="fr-BE"/>
        </w:rPr>
        <w:t>P3</w:t>
      </w:r>
      <w:r w:rsidRPr="00352470">
        <w:rPr>
          <w:lang w:val="fr-BE"/>
        </w:rPr>
        <w:tab/>
        <w:t>Accessoires</w:t>
      </w:r>
      <w:r w:rsidRPr="00352470">
        <w:rPr>
          <w:lang w:val="fr-BE"/>
        </w:rPr>
        <w:t xml:space="preserve">, </w:t>
      </w:r>
      <w:r w:rsidRPr="00B00F62">
        <w:rPr>
          <w:lang w:val="fr-BE"/>
        </w:rPr>
        <w:t>élément de préchauffage</w:t>
      </w:r>
      <w:r>
        <w:rPr>
          <w:lang w:val="fr-BE"/>
        </w:rPr>
        <w:t xml:space="preserve"> électrique</w:t>
      </w:r>
      <w:r w:rsidRPr="00352470">
        <w:rPr>
          <w:rStyle w:val="MeetChar"/>
          <w:lang w:val="fr-BE"/>
        </w:rPr>
        <w:tab/>
        <w:t>QF</w:t>
      </w:r>
      <w:r w:rsidRPr="00352470">
        <w:rPr>
          <w:rStyle w:val="MeetChar"/>
          <w:lang w:val="fr-BE"/>
        </w:rPr>
        <w:tab/>
        <w:t>[</w:t>
      </w:r>
      <w:r>
        <w:rPr>
          <w:rStyle w:val="MeetChar"/>
          <w:lang w:val="fr-BE"/>
        </w:rPr>
        <w:t>pièce</w:t>
      </w:r>
      <w:r w:rsidRPr="00352470">
        <w:rPr>
          <w:rStyle w:val="MeetChar"/>
          <w:lang w:val="fr-BE"/>
        </w:rPr>
        <w:t>]</w:t>
      </w:r>
    </w:p>
    <w:p w14:paraId="48451262" w14:textId="6B725606" w:rsidR="00352470" w:rsidRPr="00F43272" w:rsidRDefault="00352470" w:rsidP="00352470">
      <w:pPr>
        <w:pStyle w:val="Kop4"/>
        <w:rPr>
          <w:lang w:val="en-US"/>
        </w:rPr>
      </w:pPr>
      <w:r w:rsidRPr="00352470">
        <w:rPr>
          <w:rStyle w:val="OptieChar"/>
          <w:lang w:val="en-US"/>
        </w:rPr>
        <w:t>#</w:t>
      </w:r>
      <w:r w:rsidRPr="00F43272">
        <w:rPr>
          <w:lang w:val="en-US"/>
        </w:rPr>
        <w:t>P</w:t>
      </w:r>
      <w:r>
        <w:rPr>
          <w:lang w:val="en-US"/>
        </w:rPr>
        <w:t>4</w:t>
      </w:r>
      <w:r w:rsidRPr="00F43272">
        <w:rPr>
          <w:lang w:val="en-US"/>
        </w:rPr>
        <w:tab/>
      </w:r>
      <w:proofErr w:type="spellStart"/>
      <w:r w:rsidRPr="00F43272">
        <w:rPr>
          <w:lang w:val="en-US"/>
        </w:rPr>
        <w:t>Accessoir</w:t>
      </w:r>
      <w:r>
        <w:rPr>
          <w:lang w:val="en-US"/>
        </w:rPr>
        <w:t>e</w:t>
      </w:r>
      <w:r w:rsidRPr="00F43272">
        <w:rPr>
          <w:lang w:val="en-US"/>
        </w:rPr>
        <w:t>s</w:t>
      </w:r>
      <w:proofErr w:type="spellEnd"/>
      <w:r>
        <w:rPr>
          <w:lang w:val="en-US"/>
        </w:rPr>
        <w:t>,</w:t>
      </w:r>
      <w:r>
        <w:rPr>
          <w:lang w:val="en-US"/>
        </w:rPr>
        <w:t xml:space="preserve"> </w:t>
      </w:r>
      <w:proofErr w:type="spellStart"/>
      <w:r w:rsidRPr="00352470">
        <w:rPr>
          <w:lang w:val="en-US"/>
        </w:rPr>
        <w:t>interrupteur</w:t>
      </w:r>
      <w:proofErr w:type="spellEnd"/>
      <w:r w:rsidRPr="00352470">
        <w:rPr>
          <w:lang w:val="en-US"/>
        </w:rPr>
        <w:t xml:space="preserve"> Rf </w:t>
      </w:r>
      <w:proofErr w:type="spellStart"/>
      <w:r w:rsidRPr="00352470">
        <w:rPr>
          <w:lang w:val="en-US"/>
        </w:rPr>
        <w:t>additionnel</w:t>
      </w:r>
      <w:proofErr w:type="spellEnd"/>
      <w:r w:rsidRPr="00F43272">
        <w:rPr>
          <w:rStyle w:val="MeetChar"/>
          <w:lang w:val="en-US"/>
        </w:rPr>
        <w:tab/>
      </w:r>
      <w:r>
        <w:rPr>
          <w:rStyle w:val="MeetChar"/>
          <w:lang w:val="en-US"/>
        </w:rPr>
        <w:t>QF</w:t>
      </w:r>
      <w:r w:rsidRPr="00F43272">
        <w:rPr>
          <w:rStyle w:val="MeetChar"/>
          <w:lang w:val="en-US"/>
        </w:rPr>
        <w:tab/>
        <w:t>[</w:t>
      </w:r>
      <w:r>
        <w:rPr>
          <w:rStyle w:val="MeetChar"/>
          <w:lang w:val="fr-BE"/>
        </w:rPr>
        <w:t>pièce</w:t>
      </w:r>
      <w:r w:rsidRPr="00F43272">
        <w:rPr>
          <w:rStyle w:val="MeetChar"/>
          <w:lang w:val="en-US"/>
        </w:rPr>
        <w:t>]</w:t>
      </w:r>
    </w:p>
    <w:p w14:paraId="1CDF20A1" w14:textId="6B2A6D66" w:rsidR="00352470" w:rsidRPr="00F43272" w:rsidRDefault="00352470" w:rsidP="00352470">
      <w:pPr>
        <w:pStyle w:val="Kop4"/>
        <w:rPr>
          <w:lang w:val="en-US"/>
        </w:rPr>
      </w:pPr>
      <w:r w:rsidRPr="00352470">
        <w:rPr>
          <w:rStyle w:val="OptieChar"/>
          <w:lang w:val="en-US"/>
        </w:rPr>
        <w:t>#</w:t>
      </w:r>
      <w:r w:rsidRPr="00F43272">
        <w:rPr>
          <w:lang w:val="en-US"/>
        </w:rPr>
        <w:t>P</w:t>
      </w:r>
      <w:r>
        <w:rPr>
          <w:lang w:val="en-US"/>
        </w:rPr>
        <w:t>5</w:t>
      </w:r>
      <w:r w:rsidRPr="00F43272">
        <w:rPr>
          <w:lang w:val="en-US"/>
        </w:rPr>
        <w:tab/>
      </w:r>
      <w:proofErr w:type="spellStart"/>
      <w:r w:rsidRPr="00F43272">
        <w:rPr>
          <w:lang w:val="en-US"/>
        </w:rPr>
        <w:t>Accessoir</w:t>
      </w:r>
      <w:r>
        <w:rPr>
          <w:lang w:val="en-US"/>
        </w:rPr>
        <w:t>e</w:t>
      </w:r>
      <w:r w:rsidRPr="00F43272">
        <w:rPr>
          <w:lang w:val="en-US"/>
        </w:rPr>
        <w:t>s</w:t>
      </w:r>
      <w:proofErr w:type="spellEnd"/>
      <w:r>
        <w:rPr>
          <w:lang w:val="en-US"/>
        </w:rPr>
        <w:t>,</w:t>
      </w:r>
      <w:r>
        <w:rPr>
          <w:lang w:val="en-US"/>
        </w:rPr>
        <w:t xml:space="preserve"> </w:t>
      </w:r>
      <w:proofErr w:type="spellStart"/>
      <w:r w:rsidRPr="00352470">
        <w:rPr>
          <w:lang w:val="en-US"/>
        </w:rPr>
        <w:t>interrupteur</w:t>
      </w:r>
      <w:proofErr w:type="spellEnd"/>
      <w:r w:rsidRPr="00352470">
        <w:rPr>
          <w:lang w:val="en-US"/>
        </w:rPr>
        <w:t xml:space="preserve"> </w:t>
      </w:r>
      <w:r>
        <w:rPr>
          <w:lang w:val="en-US"/>
        </w:rPr>
        <w:t xml:space="preserve">RH </w:t>
      </w:r>
      <w:r w:rsidRPr="00352470">
        <w:rPr>
          <w:lang w:val="en-US"/>
        </w:rPr>
        <w:t>Rf</w:t>
      </w:r>
      <w:r w:rsidRPr="00F43272">
        <w:rPr>
          <w:rStyle w:val="MeetChar"/>
          <w:lang w:val="en-US"/>
        </w:rPr>
        <w:tab/>
      </w:r>
      <w:r>
        <w:rPr>
          <w:rStyle w:val="MeetChar"/>
          <w:lang w:val="en-US"/>
        </w:rPr>
        <w:t>QF</w:t>
      </w:r>
      <w:r w:rsidRPr="00F43272">
        <w:rPr>
          <w:rStyle w:val="MeetChar"/>
          <w:lang w:val="en-US"/>
        </w:rPr>
        <w:tab/>
        <w:t>[</w:t>
      </w:r>
      <w:r>
        <w:rPr>
          <w:rStyle w:val="MeetChar"/>
          <w:lang w:val="fr-BE"/>
        </w:rPr>
        <w:t>pièce</w:t>
      </w:r>
      <w:r w:rsidRPr="00F43272">
        <w:rPr>
          <w:rStyle w:val="MeetChar"/>
          <w:lang w:val="en-US"/>
        </w:rPr>
        <w:t>]</w:t>
      </w:r>
    </w:p>
    <w:p w14:paraId="36F390F6" w14:textId="04467C80" w:rsidR="00352470" w:rsidRPr="00F43272" w:rsidRDefault="00352470" w:rsidP="00352470">
      <w:pPr>
        <w:pStyle w:val="Kop4"/>
        <w:rPr>
          <w:lang w:val="en-US"/>
        </w:rPr>
      </w:pPr>
      <w:r w:rsidRPr="007D44A2">
        <w:rPr>
          <w:rStyle w:val="OptieChar"/>
          <w:lang w:val="nl-BE"/>
        </w:rPr>
        <w:t>#</w:t>
      </w:r>
      <w:r w:rsidRPr="00F43272">
        <w:rPr>
          <w:lang w:val="en-US"/>
        </w:rPr>
        <w:t>P</w:t>
      </w:r>
      <w:r>
        <w:rPr>
          <w:lang w:val="en-US"/>
        </w:rPr>
        <w:t>6</w:t>
      </w:r>
      <w:r w:rsidRPr="00F43272">
        <w:rPr>
          <w:lang w:val="en-US"/>
        </w:rPr>
        <w:tab/>
      </w:r>
      <w:proofErr w:type="spellStart"/>
      <w:r w:rsidRPr="00F43272">
        <w:rPr>
          <w:lang w:val="en-US"/>
        </w:rPr>
        <w:t>Accessoir</w:t>
      </w:r>
      <w:r>
        <w:rPr>
          <w:lang w:val="en-US"/>
        </w:rPr>
        <w:t>e</w:t>
      </w:r>
      <w:r w:rsidRPr="00F43272">
        <w:rPr>
          <w:lang w:val="en-US"/>
        </w:rPr>
        <w:t>s</w:t>
      </w:r>
      <w:proofErr w:type="spellEnd"/>
      <w:r>
        <w:rPr>
          <w:lang w:val="en-US"/>
        </w:rPr>
        <w:t>,</w:t>
      </w:r>
      <w:r>
        <w:rPr>
          <w:lang w:val="en-US"/>
        </w:rPr>
        <w:t xml:space="preserve"> </w:t>
      </w:r>
      <w:proofErr w:type="spellStart"/>
      <w:r>
        <w:rPr>
          <w:lang w:val="en-US"/>
        </w:rPr>
        <w:t>commande</w:t>
      </w:r>
      <w:proofErr w:type="spellEnd"/>
      <w:r>
        <w:rPr>
          <w:lang w:val="en-US"/>
        </w:rPr>
        <w:t xml:space="preserve"> CO2 RF</w:t>
      </w:r>
      <w:r w:rsidRPr="00F43272">
        <w:rPr>
          <w:rStyle w:val="MeetChar"/>
          <w:lang w:val="en-US"/>
        </w:rPr>
        <w:tab/>
      </w:r>
      <w:r>
        <w:rPr>
          <w:rStyle w:val="MeetChar"/>
          <w:lang w:val="en-US"/>
        </w:rPr>
        <w:t>QF</w:t>
      </w:r>
      <w:r w:rsidRPr="00F43272">
        <w:rPr>
          <w:rStyle w:val="MeetChar"/>
          <w:lang w:val="en-US"/>
        </w:rPr>
        <w:tab/>
        <w:t>[</w:t>
      </w:r>
      <w:r>
        <w:rPr>
          <w:rStyle w:val="MeetChar"/>
          <w:lang w:val="fr-BE"/>
        </w:rPr>
        <w:t>pièce</w:t>
      </w:r>
      <w:r w:rsidRPr="00F43272">
        <w:rPr>
          <w:rStyle w:val="MeetChar"/>
          <w:lang w:val="en-US"/>
        </w:rPr>
        <w:t>]</w:t>
      </w:r>
    </w:p>
    <w:p w14:paraId="390D0A5B" w14:textId="7840E0B6" w:rsidR="00352470" w:rsidRPr="00F43272" w:rsidRDefault="00352470" w:rsidP="00352470">
      <w:pPr>
        <w:pStyle w:val="Kop4"/>
        <w:rPr>
          <w:lang w:val="en-US"/>
        </w:rPr>
      </w:pPr>
      <w:r w:rsidRPr="007D44A2">
        <w:rPr>
          <w:rStyle w:val="OptieChar"/>
          <w:lang w:val="nl-BE"/>
        </w:rPr>
        <w:t>#</w:t>
      </w:r>
      <w:r w:rsidRPr="00F43272">
        <w:rPr>
          <w:lang w:val="en-US"/>
        </w:rPr>
        <w:t>P</w:t>
      </w:r>
      <w:r>
        <w:rPr>
          <w:lang w:val="en-US"/>
        </w:rPr>
        <w:t>7</w:t>
      </w:r>
      <w:r w:rsidRPr="00F43272">
        <w:rPr>
          <w:lang w:val="en-US"/>
        </w:rPr>
        <w:tab/>
      </w:r>
      <w:proofErr w:type="spellStart"/>
      <w:r w:rsidRPr="00F43272">
        <w:rPr>
          <w:lang w:val="en-US"/>
        </w:rPr>
        <w:t>Accessoir</w:t>
      </w:r>
      <w:r>
        <w:rPr>
          <w:lang w:val="en-US"/>
        </w:rPr>
        <w:t>e</w:t>
      </w:r>
      <w:r w:rsidRPr="00F43272">
        <w:rPr>
          <w:lang w:val="en-US"/>
        </w:rPr>
        <w:t>s</w:t>
      </w:r>
      <w:proofErr w:type="spellEnd"/>
      <w:r>
        <w:rPr>
          <w:lang w:val="en-US"/>
        </w:rPr>
        <w:t>,</w:t>
      </w:r>
      <w:r>
        <w:rPr>
          <w:lang w:val="en-US"/>
        </w:rPr>
        <w:t xml:space="preserve"> module timer</w:t>
      </w:r>
      <w:r w:rsidRPr="00F43272">
        <w:rPr>
          <w:rStyle w:val="MeetChar"/>
          <w:lang w:val="en-US"/>
        </w:rPr>
        <w:tab/>
      </w:r>
      <w:r>
        <w:rPr>
          <w:rStyle w:val="MeetChar"/>
          <w:lang w:val="en-US"/>
        </w:rPr>
        <w:t>QF</w:t>
      </w:r>
      <w:r w:rsidRPr="00F43272">
        <w:rPr>
          <w:rStyle w:val="MeetChar"/>
          <w:lang w:val="en-US"/>
        </w:rPr>
        <w:tab/>
        <w:t>[</w:t>
      </w:r>
      <w:r>
        <w:rPr>
          <w:rStyle w:val="MeetChar"/>
          <w:lang w:val="fr-BE"/>
        </w:rPr>
        <w:t>pièce</w:t>
      </w:r>
      <w:r w:rsidRPr="00F43272">
        <w:rPr>
          <w:rStyle w:val="MeetChar"/>
          <w:lang w:val="en-US"/>
        </w:rPr>
        <w:t>]</w:t>
      </w:r>
    </w:p>
    <w:p w14:paraId="44974AF6" w14:textId="2CF97378" w:rsidR="00352470" w:rsidRPr="00F43272" w:rsidRDefault="00352470" w:rsidP="00352470">
      <w:pPr>
        <w:pStyle w:val="Kop4"/>
        <w:rPr>
          <w:lang w:val="en-US"/>
        </w:rPr>
      </w:pPr>
      <w:r w:rsidRPr="007D44A2">
        <w:rPr>
          <w:rStyle w:val="OptieChar"/>
          <w:lang w:val="nl-BE"/>
        </w:rPr>
        <w:t>#</w:t>
      </w:r>
      <w:r w:rsidRPr="00F43272">
        <w:rPr>
          <w:lang w:val="en-US"/>
        </w:rPr>
        <w:t>P</w:t>
      </w:r>
      <w:r>
        <w:rPr>
          <w:lang w:val="en-US"/>
        </w:rPr>
        <w:t>8</w:t>
      </w:r>
      <w:r w:rsidRPr="00F43272">
        <w:rPr>
          <w:lang w:val="en-US"/>
        </w:rPr>
        <w:tab/>
      </w:r>
      <w:proofErr w:type="spellStart"/>
      <w:r w:rsidRPr="00F43272">
        <w:rPr>
          <w:lang w:val="en-US"/>
        </w:rPr>
        <w:t>Accessoir</w:t>
      </w:r>
      <w:r>
        <w:rPr>
          <w:lang w:val="en-US"/>
        </w:rPr>
        <w:t>e</w:t>
      </w:r>
      <w:r w:rsidRPr="00F43272">
        <w:rPr>
          <w:lang w:val="en-US"/>
        </w:rPr>
        <w:t>s</w:t>
      </w:r>
      <w:proofErr w:type="spellEnd"/>
      <w:r>
        <w:rPr>
          <w:lang w:val="en-US"/>
        </w:rPr>
        <w:t xml:space="preserve">, </w:t>
      </w:r>
      <w:proofErr w:type="spellStart"/>
      <w:r w:rsidRPr="00352470">
        <w:rPr>
          <w:lang w:val="en-US"/>
        </w:rPr>
        <w:t>réduction</w:t>
      </w:r>
      <w:proofErr w:type="spellEnd"/>
      <w:r w:rsidRPr="00352470">
        <w:rPr>
          <w:lang w:val="en-US"/>
        </w:rPr>
        <w:t xml:space="preserve"> de bruit</w:t>
      </w:r>
      <w:r w:rsidRPr="00F43272">
        <w:rPr>
          <w:rStyle w:val="MeetChar"/>
          <w:lang w:val="en-US"/>
        </w:rPr>
        <w:tab/>
      </w:r>
      <w:r>
        <w:rPr>
          <w:rStyle w:val="MeetChar"/>
          <w:lang w:val="en-US"/>
        </w:rPr>
        <w:t>QF</w:t>
      </w:r>
      <w:r w:rsidRPr="00F43272">
        <w:rPr>
          <w:rStyle w:val="MeetChar"/>
          <w:lang w:val="en-US"/>
        </w:rPr>
        <w:tab/>
        <w:t>[</w:t>
      </w:r>
      <w:r>
        <w:rPr>
          <w:rStyle w:val="MeetChar"/>
          <w:lang w:val="fr-BE"/>
        </w:rPr>
        <w:t>pièce</w:t>
      </w:r>
      <w:r w:rsidRPr="00F43272">
        <w:rPr>
          <w:rStyle w:val="MeetChar"/>
          <w:lang w:val="en-US"/>
        </w:rPr>
        <w:t>]</w:t>
      </w:r>
    </w:p>
    <w:p w14:paraId="359919B2" w14:textId="0C319172" w:rsidR="00F43272" w:rsidRPr="00F43272" w:rsidRDefault="00352470" w:rsidP="00F43272">
      <w:pPr>
        <w:pStyle w:val="Kop4"/>
        <w:rPr>
          <w:lang w:val="en-US"/>
        </w:rPr>
      </w:pPr>
      <w:r w:rsidRPr="007D44A2">
        <w:rPr>
          <w:rStyle w:val="OptieChar"/>
          <w:lang w:val="nl-BE"/>
        </w:rPr>
        <w:t>#</w:t>
      </w:r>
      <w:r w:rsidR="00F43272" w:rsidRPr="00F43272">
        <w:rPr>
          <w:lang w:val="en-US"/>
        </w:rPr>
        <w:t>P</w:t>
      </w:r>
      <w:r>
        <w:rPr>
          <w:lang w:val="en-US"/>
        </w:rPr>
        <w:t>9</w:t>
      </w:r>
      <w:r w:rsidR="00F43272" w:rsidRPr="00F43272">
        <w:rPr>
          <w:lang w:val="en-US"/>
        </w:rPr>
        <w:tab/>
      </w:r>
      <w:proofErr w:type="spellStart"/>
      <w:r w:rsidRPr="00F43272">
        <w:rPr>
          <w:lang w:val="en-US"/>
        </w:rPr>
        <w:t>Accessoir</w:t>
      </w:r>
      <w:r>
        <w:rPr>
          <w:lang w:val="en-US"/>
        </w:rPr>
        <w:t>e</w:t>
      </w:r>
      <w:r w:rsidRPr="00F43272">
        <w:rPr>
          <w:lang w:val="en-US"/>
        </w:rPr>
        <w:t>s</w:t>
      </w:r>
      <w:proofErr w:type="spellEnd"/>
      <w:r>
        <w:rPr>
          <w:lang w:val="en-US"/>
        </w:rPr>
        <w:t>,</w:t>
      </w:r>
      <w:r>
        <w:rPr>
          <w:lang w:val="en-US"/>
        </w:rPr>
        <w:t xml:space="preserve"> </w:t>
      </w:r>
      <w:r w:rsidRPr="00352470">
        <w:rPr>
          <w:lang w:val="en-US"/>
        </w:rPr>
        <w:t xml:space="preserve">Gateway </w:t>
      </w:r>
      <w:r>
        <w:rPr>
          <w:lang w:val="en-US"/>
        </w:rPr>
        <w:t>pour</w:t>
      </w:r>
      <w:r w:rsidRPr="00352470">
        <w:rPr>
          <w:lang w:val="en-US"/>
        </w:rPr>
        <w:t xml:space="preserve"> </w:t>
      </w:r>
      <w:r w:rsidRPr="00352470">
        <w:rPr>
          <w:rStyle w:val="MerkChar"/>
          <w:lang w:val="en-US"/>
        </w:rPr>
        <w:t>Vasco Climate</w:t>
      </w:r>
      <w:r w:rsidRPr="00352470">
        <w:rPr>
          <w:lang w:val="en-US"/>
        </w:rPr>
        <w:t xml:space="preserve"> Control App</w:t>
      </w:r>
      <w:r w:rsidR="00F43272" w:rsidRPr="00F43272">
        <w:rPr>
          <w:rStyle w:val="MeetChar"/>
          <w:lang w:val="en-US"/>
        </w:rPr>
        <w:tab/>
      </w:r>
      <w:r w:rsidR="00F43272">
        <w:rPr>
          <w:rStyle w:val="MeetChar"/>
          <w:lang w:val="en-US"/>
        </w:rPr>
        <w:t>QF</w:t>
      </w:r>
      <w:r w:rsidR="00F43272" w:rsidRPr="00F43272">
        <w:rPr>
          <w:rStyle w:val="MeetChar"/>
          <w:lang w:val="en-US"/>
        </w:rPr>
        <w:tab/>
        <w:t>[</w:t>
      </w:r>
      <w:r w:rsidR="00F43272">
        <w:rPr>
          <w:rStyle w:val="MeetChar"/>
          <w:lang w:val="fr-BE"/>
        </w:rPr>
        <w:t>pièce</w:t>
      </w:r>
      <w:r w:rsidR="00F43272" w:rsidRPr="00F43272">
        <w:rPr>
          <w:rStyle w:val="MeetChar"/>
          <w:lang w:val="en-US"/>
        </w:rPr>
        <w:t>]</w:t>
      </w:r>
    </w:p>
    <w:p w14:paraId="125B542F" w14:textId="77777777" w:rsidR="00CD7F7C" w:rsidRDefault="00F4055A" w:rsidP="00CD7F7C">
      <w:pPr>
        <w:pStyle w:val="Lijn"/>
      </w:pPr>
      <w:r>
        <w:rPr>
          <w:noProof/>
        </w:rPr>
        <w:pict w14:anchorId="54B93CC8">
          <v:rect id="_x0000_i1027" alt="" style="width:453.6pt;height:.05pt;mso-width-percent:0;mso-height-percent:0;mso-width-percent:0;mso-height-percent:0" o:hralign="center" o:hrstd="t" o:hr="t" fillcolor="#aca899" stroked="f"/>
        </w:pict>
      </w:r>
    </w:p>
    <w:p w14:paraId="1AD86C3A" w14:textId="77777777" w:rsidR="00E94108" w:rsidRPr="00A8665C" w:rsidRDefault="00E94108" w:rsidP="00E94108">
      <w:pPr>
        <w:pStyle w:val="Kop2"/>
        <w:rPr>
          <w:lang w:val="nl-BE"/>
        </w:rPr>
      </w:pPr>
      <w:r w:rsidRPr="00A8665C">
        <w:rPr>
          <w:lang w:val="nl-BE"/>
        </w:rPr>
        <w:t>Normes et documents de référence</w:t>
      </w:r>
    </w:p>
    <w:p w14:paraId="27199766" w14:textId="77777777" w:rsidR="00CD7F7C" w:rsidRDefault="00F4055A" w:rsidP="00CD7F7C">
      <w:pPr>
        <w:pStyle w:val="Lijn"/>
      </w:pPr>
      <w:r>
        <w:rPr>
          <w:noProof/>
        </w:rPr>
        <w:pict w14:anchorId="1BD1FDBF">
          <v:rect id="_x0000_i1026" alt="" style="width:453.6pt;height:.05pt;mso-width-percent:0;mso-height-percent:0;mso-width-percent:0;mso-height-percent:0" o:hralign="center" o:hrstd="t" o:hr="t" fillcolor="#aca899" stroked="f"/>
        </w:pict>
      </w:r>
    </w:p>
    <w:p w14:paraId="0FDD9BB9" w14:textId="77777777" w:rsidR="00BA6E7C" w:rsidRPr="00620C94" w:rsidRDefault="00BA6E7C" w:rsidP="00BA6E7C">
      <w:pPr>
        <w:pStyle w:val="Kop8"/>
        <w:rPr>
          <w:lang w:val="nl-BE"/>
        </w:rPr>
      </w:pPr>
      <w:r w:rsidRPr="00620C94">
        <w:rPr>
          <w:lang w:val="nl-BE"/>
        </w:rPr>
        <w:t>.30.32.</w:t>
      </w:r>
      <w:r w:rsidRPr="00620C94">
        <w:rPr>
          <w:lang w:val="nl-BE"/>
        </w:rPr>
        <w:tab/>
        <w:t>Normes enregistrées :</w:t>
      </w:r>
    </w:p>
    <w:p w14:paraId="43ABBC95" w14:textId="77777777" w:rsidR="00BA6E7C" w:rsidRPr="00011430" w:rsidRDefault="00BA6E7C" w:rsidP="00E94108">
      <w:pPr>
        <w:pStyle w:val="83Normes"/>
        <w:ind w:left="284"/>
        <w:rPr>
          <w:lang w:val="fr-FR"/>
        </w:rPr>
      </w:pPr>
      <w:r w:rsidRPr="00011430">
        <w:rPr>
          <w:color w:val="FF0000"/>
          <w:szCs w:val="16"/>
          <w:lang w:val="fr-FR"/>
        </w:rPr>
        <w:t>&gt;</w:t>
      </w:r>
      <w:hyperlink r:id="rId10" w:history="1">
        <w:r w:rsidRPr="00011430">
          <w:rPr>
            <w:rStyle w:val="Hyperlink"/>
            <w:lang w:val="fr-FR"/>
          </w:rPr>
          <w:t>NBN D 50-</w:t>
        </w:r>
        <w:proofErr w:type="gramStart"/>
        <w:r w:rsidRPr="00011430">
          <w:rPr>
            <w:rStyle w:val="Hyperlink"/>
            <w:lang w:val="fr-FR"/>
          </w:rPr>
          <w:t>001:</w:t>
        </w:r>
        <w:proofErr w:type="gramEnd"/>
        <w:r w:rsidRPr="00011430">
          <w:rPr>
            <w:rStyle w:val="Hyperlink"/>
            <w:lang w:val="fr-FR"/>
          </w:rPr>
          <w:t>1991</w:t>
        </w:r>
      </w:hyperlink>
      <w:r w:rsidRPr="00011430">
        <w:rPr>
          <w:lang w:val="fr-FR"/>
        </w:rPr>
        <w:t xml:space="preserve"> - R - NL,FR - </w:t>
      </w:r>
      <w:r w:rsidRPr="005B38B3">
        <w:rPr>
          <w:lang w:val="fr-FR"/>
        </w:rPr>
        <w:t>Dispositifs de ventilation dans les bâtiments d'habitation</w:t>
      </w:r>
      <w:r w:rsidRPr="00011430">
        <w:rPr>
          <w:lang w:val="fr-FR"/>
        </w:rPr>
        <w:t xml:space="preserve"> [1e </w:t>
      </w:r>
      <w:r>
        <w:rPr>
          <w:lang w:val="fr-FR"/>
        </w:rPr>
        <w:t>éd</w:t>
      </w:r>
      <w:r w:rsidRPr="00011430">
        <w:rPr>
          <w:lang w:val="fr-FR"/>
        </w:rPr>
        <w:t>.] [ICS</w:t>
      </w:r>
      <w:r>
        <w:rPr>
          <w:lang w:val="fr-FR"/>
        </w:rPr>
        <w:t> :</w:t>
      </w:r>
      <w:r w:rsidRPr="00011430">
        <w:rPr>
          <w:lang w:val="fr-FR"/>
        </w:rPr>
        <w:t xml:space="preserve"> 91.140.10]</w:t>
      </w:r>
    </w:p>
    <w:p w14:paraId="2E6E78B2" w14:textId="77777777" w:rsidR="00BA6E7C" w:rsidRPr="00011430" w:rsidRDefault="00BA6E7C" w:rsidP="00E94108">
      <w:pPr>
        <w:pStyle w:val="83Normes"/>
        <w:ind w:left="284"/>
        <w:rPr>
          <w:lang w:val="fr-FR"/>
        </w:rPr>
      </w:pPr>
      <w:r w:rsidRPr="00011430">
        <w:rPr>
          <w:color w:val="FF0000"/>
          <w:szCs w:val="16"/>
          <w:lang w:val="fr-FR"/>
        </w:rPr>
        <w:t>&gt;</w:t>
      </w:r>
      <w:hyperlink r:id="rId11" w:history="1">
        <w:r w:rsidRPr="00011430">
          <w:rPr>
            <w:rStyle w:val="Hyperlink"/>
            <w:lang w:val="fr-FR"/>
          </w:rPr>
          <w:t>NBN EN 13779</w:t>
        </w:r>
      </w:hyperlink>
      <w:r w:rsidRPr="00011430">
        <w:rPr>
          <w:lang w:val="fr-FR"/>
        </w:rPr>
        <w:t xml:space="preserve"> </w:t>
      </w:r>
      <w:proofErr w:type="gramStart"/>
      <w:r w:rsidRPr="00011430">
        <w:rPr>
          <w:lang w:val="fr-FR"/>
        </w:rPr>
        <w:t>NL:</w:t>
      </w:r>
      <w:proofErr w:type="gramEnd"/>
      <w:r w:rsidRPr="00011430">
        <w:rPr>
          <w:lang w:val="fr-FR"/>
        </w:rPr>
        <w:t xml:space="preserve">2010 - R - </w:t>
      </w:r>
      <w:r w:rsidRPr="005B38B3">
        <w:rPr>
          <w:lang w:val="fr-FR"/>
        </w:rPr>
        <w:t>Ventilation dans les bâtiments non résidentiels - Exigences de performances pour les systèmes de ventilation et de climatisation</w:t>
      </w:r>
      <w:r w:rsidRPr="00011430">
        <w:rPr>
          <w:lang w:val="fr-FR"/>
        </w:rPr>
        <w:t xml:space="preserve"> = EN 13779:2004 [1e </w:t>
      </w:r>
      <w:r>
        <w:rPr>
          <w:lang w:val="fr-FR"/>
        </w:rPr>
        <w:t>éd</w:t>
      </w:r>
      <w:r w:rsidRPr="00011430">
        <w:rPr>
          <w:lang w:val="fr-FR"/>
        </w:rPr>
        <w:t>.] [ICS</w:t>
      </w:r>
      <w:r>
        <w:rPr>
          <w:lang w:val="fr-FR"/>
        </w:rPr>
        <w:t> :</w:t>
      </w:r>
      <w:r w:rsidRPr="00011430">
        <w:rPr>
          <w:lang w:val="fr-FR"/>
        </w:rPr>
        <w:t xml:space="preserve"> 91.140.10]</w:t>
      </w:r>
    </w:p>
    <w:p w14:paraId="5F1912F6" w14:textId="77777777" w:rsidR="00BA6E7C" w:rsidRPr="00011430" w:rsidRDefault="00BA6E7C" w:rsidP="00E94108">
      <w:pPr>
        <w:pStyle w:val="83Normes"/>
        <w:ind w:left="284"/>
        <w:rPr>
          <w:lang w:val="fr-FR"/>
        </w:rPr>
      </w:pPr>
      <w:r w:rsidRPr="00011430">
        <w:rPr>
          <w:color w:val="FF0000"/>
          <w:szCs w:val="16"/>
          <w:lang w:val="fr-FR"/>
        </w:rPr>
        <w:t>&gt;</w:t>
      </w:r>
      <w:hyperlink r:id="rId12" w:history="1">
        <w:r w:rsidRPr="00011430">
          <w:rPr>
            <w:rStyle w:val="Hyperlink"/>
            <w:lang w:val="fr-FR"/>
          </w:rPr>
          <w:t xml:space="preserve">NBN EN </w:t>
        </w:r>
        <w:proofErr w:type="gramStart"/>
        <w:r w:rsidRPr="00011430">
          <w:rPr>
            <w:rStyle w:val="Hyperlink"/>
            <w:lang w:val="fr-FR"/>
          </w:rPr>
          <w:t>12097:</w:t>
        </w:r>
        <w:proofErr w:type="gramEnd"/>
        <w:r w:rsidRPr="00011430">
          <w:rPr>
            <w:rStyle w:val="Hyperlink"/>
            <w:lang w:val="fr-FR"/>
          </w:rPr>
          <w:t>2007</w:t>
        </w:r>
      </w:hyperlink>
      <w:r w:rsidRPr="00011430">
        <w:rPr>
          <w:lang w:val="fr-FR"/>
        </w:rPr>
        <w:t xml:space="preserve"> - R - FR/EN/DE - </w:t>
      </w:r>
      <w:r w:rsidRPr="00015A53">
        <w:rPr>
          <w:lang w:val="fr-FR"/>
        </w:rPr>
        <w:t>Ventilation des bâtiments - Réseau de conduits - Exigences relatives aux composants destinés à faciliter l'entretien des réseaux de conduits</w:t>
      </w:r>
      <w:r w:rsidRPr="00011430">
        <w:rPr>
          <w:lang w:val="fr-FR"/>
        </w:rPr>
        <w:t xml:space="preserve"> = EN 12097:2006 [1e </w:t>
      </w:r>
      <w:r>
        <w:rPr>
          <w:lang w:val="fr-FR"/>
        </w:rPr>
        <w:t>éd</w:t>
      </w:r>
      <w:r w:rsidRPr="00011430">
        <w:rPr>
          <w:lang w:val="fr-FR"/>
        </w:rPr>
        <w:t>.] [ICS</w:t>
      </w:r>
      <w:r>
        <w:rPr>
          <w:lang w:val="fr-FR"/>
        </w:rPr>
        <w:t> :</w:t>
      </w:r>
      <w:r w:rsidRPr="00011430">
        <w:rPr>
          <w:lang w:val="fr-FR"/>
        </w:rPr>
        <w:t xml:space="preserve"> 91.140.10]</w:t>
      </w:r>
    </w:p>
    <w:p w14:paraId="5FF96073" w14:textId="77777777" w:rsidR="00BA6E7C" w:rsidRPr="00011430" w:rsidRDefault="00BA6E7C" w:rsidP="00E94108">
      <w:pPr>
        <w:pStyle w:val="83Normes"/>
        <w:ind w:left="284"/>
        <w:rPr>
          <w:lang w:val="fr-FR"/>
        </w:rPr>
      </w:pPr>
      <w:r w:rsidRPr="00011430">
        <w:rPr>
          <w:color w:val="FF0000"/>
          <w:lang w:val="fr-FR"/>
        </w:rPr>
        <w:t>&gt;</w:t>
      </w:r>
      <w:hyperlink r:id="rId13" w:history="1">
        <w:r w:rsidRPr="00015A53">
          <w:rPr>
            <w:rStyle w:val="Hyperlink"/>
            <w:lang w:val="fr-FR"/>
          </w:rPr>
          <w:t xml:space="preserve">NBN EN </w:t>
        </w:r>
        <w:proofErr w:type="gramStart"/>
        <w:r w:rsidRPr="00015A53">
          <w:rPr>
            <w:rStyle w:val="Hyperlink"/>
            <w:lang w:val="fr-FR"/>
          </w:rPr>
          <w:t>15423:</w:t>
        </w:r>
        <w:proofErr w:type="gramEnd"/>
        <w:r w:rsidRPr="00015A53">
          <w:rPr>
            <w:rStyle w:val="Hyperlink"/>
            <w:lang w:val="fr-FR"/>
          </w:rPr>
          <w:t>2008</w:t>
        </w:r>
      </w:hyperlink>
      <w:r w:rsidRPr="00015A53">
        <w:rPr>
          <w:lang w:val="fr-FR"/>
        </w:rPr>
        <w:t xml:space="preserve"> - R - FR/EN/DE</w:t>
      </w:r>
      <w:r w:rsidRPr="00011430">
        <w:rPr>
          <w:lang w:val="fr-FR"/>
        </w:rPr>
        <w:t xml:space="preserve"> - </w:t>
      </w:r>
      <w:r w:rsidRPr="00015A53">
        <w:rPr>
          <w:lang w:val="fr-FR"/>
        </w:rPr>
        <w:t>Systèmes de ventilation des bâtiments - Sécurité incendie pour les systèmes de distribution d'air dans les bâtiments</w:t>
      </w:r>
      <w:r w:rsidRPr="00011430">
        <w:rPr>
          <w:lang w:val="fr-FR"/>
        </w:rPr>
        <w:t xml:space="preserve"> = EN 15423:2008 [1e </w:t>
      </w:r>
      <w:r>
        <w:rPr>
          <w:lang w:val="fr-FR"/>
        </w:rPr>
        <w:t>éd</w:t>
      </w:r>
      <w:r w:rsidRPr="00011430">
        <w:rPr>
          <w:lang w:val="fr-FR"/>
        </w:rPr>
        <w:t>.] [ICS</w:t>
      </w:r>
      <w:r>
        <w:rPr>
          <w:lang w:val="fr-FR"/>
        </w:rPr>
        <w:t> :</w:t>
      </w:r>
      <w:r w:rsidRPr="00011430">
        <w:rPr>
          <w:lang w:val="fr-FR"/>
        </w:rPr>
        <w:t xml:space="preserve"> 91.140.10]</w:t>
      </w:r>
    </w:p>
    <w:p w14:paraId="7CF609FE" w14:textId="77777777" w:rsidR="00BA6E7C" w:rsidRPr="00011430" w:rsidRDefault="00BA6E7C" w:rsidP="00E94108">
      <w:pPr>
        <w:pStyle w:val="83Normes"/>
        <w:ind w:left="284"/>
        <w:rPr>
          <w:lang w:val="fr-FR"/>
        </w:rPr>
      </w:pPr>
      <w:r w:rsidRPr="00011430">
        <w:rPr>
          <w:color w:val="FF0000"/>
          <w:szCs w:val="16"/>
          <w:lang w:val="fr-FR"/>
        </w:rPr>
        <w:t>&gt;</w:t>
      </w:r>
      <w:hyperlink r:id="rId14" w:history="1">
        <w:r w:rsidRPr="00011430">
          <w:rPr>
            <w:rStyle w:val="Hyperlink"/>
            <w:lang w:val="fr-FR"/>
          </w:rPr>
          <w:t>CEN/TR 14788</w:t>
        </w:r>
      </w:hyperlink>
      <w:r w:rsidRPr="00011430">
        <w:rPr>
          <w:lang w:val="fr-FR"/>
        </w:rPr>
        <w:t xml:space="preserve"> - FR/EN/DE - </w:t>
      </w:r>
      <w:r w:rsidRPr="00015A53">
        <w:rPr>
          <w:lang w:val="fr-FR"/>
        </w:rPr>
        <w:t>Ventilation des bâtiments - Conception et dimensionnement des systèmes de ventilation résidentiels</w:t>
      </w:r>
      <w:r w:rsidRPr="00011430">
        <w:rPr>
          <w:lang w:val="fr-FR"/>
        </w:rPr>
        <w:t xml:space="preserve"> [1e </w:t>
      </w:r>
      <w:r>
        <w:rPr>
          <w:lang w:val="fr-FR"/>
        </w:rPr>
        <w:t>éd</w:t>
      </w:r>
      <w:r w:rsidRPr="00011430">
        <w:rPr>
          <w:lang w:val="fr-FR"/>
        </w:rPr>
        <w:t>.] [ICS</w:t>
      </w:r>
      <w:r>
        <w:rPr>
          <w:lang w:val="fr-FR"/>
        </w:rPr>
        <w:t> :</w:t>
      </w:r>
      <w:r w:rsidRPr="00011430">
        <w:rPr>
          <w:lang w:val="fr-FR"/>
        </w:rPr>
        <w:t xml:space="preserve"> 91.140.10]</w:t>
      </w:r>
    </w:p>
    <w:p w14:paraId="05EA5CE6" w14:textId="77777777" w:rsidR="00BA6E7C" w:rsidRPr="00011430" w:rsidRDefault="00BA6E7C" w:rsidP="00BA6E7C">
      <w:pPr>
        <w:pStyle w:val="Kop8"/>
        <w:rPr>
          <w:lang w:val="fr-FR"/>
        </w:rPr>
      </w:pPr>
      <w:r w:rsidRPr="00011430">
        <w:rPr>
          <w:lang w:val="fr-FR"/>
        </w:rPr>
        <w:t>.30.35.</w:t>
      </w:r>
      <w:r w:rsidRPr="00011430">
        <w:rPr>
          <w:lang w:val="fr-FR"/>
        </w:rPr>
        <w:tab/>
        <w:t>NIT :</w:t>
      </w:r>
    </w:p>
    <w:p w14:paraId="0AFA8E58" w14:textId="77777777" w:rsidR="00BA6E7C" w:rsidRPr="00011430" w:rsidRDefault="00BA6E7C" w:rsidP="00E94108">
      <w:pPr>
        <w:pStyle w:val="83Normes"/>
        <w:ind w:left="284"/>
        <w:rPr>
          <w:lang w:val="fr-FR"/>
        </w:rPr>
      </w:pPr>
      <w:r w:rsidRPr="00011430">
        <w:rPr>
          <w:color w:val="FF0000"/>
          <w:szCs w:val="16"/>
          <w:lang w:val="fr-FR"/>
        </w:rPr>
        <w:t>&gt;</w:t>
      </w:r>
      <w:hyperlink r:id="rId15" w:history="1">
        <w:r>
          <w:rPr>
            <w:rStyle w:val="Hyperlink"/>
            <w:lang w:val="fr-FR"/>
          </w:rPr>
          <w:t>NIT </w:t>
        </w:r>
        <w:proofErr w:type="gramStart"/>
        <w:r>
          <w:rPr>
            <w:rStyle w:val="Hyperlink"/>
            <w:lang w:val="fr-FR"/>
          </w:rPr>
          <w:t>203:</w:t>
        </w:r>
        <w:proofErr w:type="gramEnd"/>
        <w:r>
          <w:rPr>
            <w:rStyle w:val="Hyperlink"/>
            <w:lang w:val="fr-FR"/>
          </w:rPr>
          <w:t>1997</w:t>
        </w:r>
      </w:hyperlink>
      <w:r w:rsidRPr="00011430">
        <w:rPr>
          <w:lang w:val="fr-FR"/>
        </w:rPr>
        <w:t> - </w:t>
      </w:r>
      <w:r w:rsidRPr="00015A53">
        <w:rPr>
          <w:lang w:val="fr-FR"/>
        </w:rPr>
        <w:t xml:space="preserve">La ventilation des habitations. 2e Partie : Mise en </w:t>
      </w:r>
      <w:proofErr w:type="spellStart"/>
      <w:r w:rsidRPr="00015A53">
        <w:rPr>
          <w:lang w:val="fr-FR"/>
        </w:rPr>
        <w:t>oeuvre</w:t>
      </w:r>
      <w:proofErr w:type="spellEnd"/>
      <w:r w:rsidRPr="00015A53">
        <w:rPr>
          <w:lang w:val="fr-FR"/>
        </w:rPr>
        <w:t xml:space="preserve"> et performances des systèmes de ventilation.</w:t>
      </w:r>
      <w:r w:rsidRPr="00011430">
        <w:rPr>
          <w:lang w:val="fr-FR"/>
        </w:rPr>
        <w:t xml:space="preserve"> [</w:t>
      </w:r>
      <w:hyperlink r:id="rId16" w:history="1">
        <w:r>
          <w:rPr>
            <w:rStyle w:val="Hyperlink"/>
            <w:lang w:val="fr-FR"/>
          </w:rPr>
          <w:t>CSTC</w:t>
        </w:r>
      </w:hyperlink>
      <w:r w:rsidRPr="00011430">
        <w:rPr>
          <w:lang w:val="fr-FR"/>
        </w:rPr>
        <w:t>]</w:t>
      </w:r>
    </w:p>
    <w:p w14:paraId="49336E94" w14:textId="77777777" w:rsidR="00BA6E7C" w:rsidRPr="00011430" w:rsidRDefault="00BA6E7C" w:rsidP="00E94108">
      <w:pPr>
        <w:pStyle w:val="83Normes"/>
        <w:ind w:left="284"/>
        <w:rPr>
          <w:lang w:val="fr-FR"/>
        </w:rPr>
      </w:pPr>
      <w:r w:rsidRPr="00011430">
        <w:rPr>
          <w:color w:val="FF0000"/>
          <w:szCs w:val="16"/>
          <w:lang w:val="fr-FR"/>
        </w:rPr>
        <w:t>&gt;</w:t>
      </w:r>
      <w:hyperlink r:id="rId17" w:history="1">
        <w:r>
          <w:rPr>
            <w:rStyle w:val="Hyperlink"/>
            <w:lang w:val="fr-FR"/>
          </w:rPr>
          <w:t>NIT </w:t>
        </w:r>
        <w:proofErr w:type="gramStart"/>
        <w:r>
          <w:rPr>
            <w:rStyle w:val="Hyperlink"/>
            <w:lang w:val="fr-FR"/>
          </w:rPr>
          <w:t>192:</w:t>
        </w:r>
        <w:proofErr w:type="gramEnd"/>
        <w:r>
          <w:rPr>
            <w:rStyle w:val="Hyperlink"/>
            <w:lang w:val="fr-FR"/>
          </w:rPr>
          <w:t>1994</w:t>
        </w:r>
      </w:hyperlink>
      <w:r w:rsidRPr="00011430">
        <w:rPr>
          <w:lang w:val="fr-FR"/>
        </w:rPr>
        <w:t> - </w:t>
      </w:r>
      <w:r w:rsidRPr="00015A53">
        <w:rPr>
          <w:lang w:val="fr-FR"/>
        </w:rPr>
        <w:t xml:space="preserve">La ventilation des habitations. 1ère </w:t>
      </w:r>
      <w:proofErr w:type="gramStart"/>
      <w:r w:rsidRPr="00015A53">
        <w:rPr>
          <w:lang w:val="fr-FR"/>
        </w:rPr>
        <w:t>Partie:</w:t>
      </w:r>
      <w:proofErr w:type="gramEnd"/>
      <w:r w:rsidRPr="00015A53">
        <w:rPr>
          <w:lang w:val="fr-FR"/>
        </w:rPr>
        <w:t xml:space="preserve"> Principes généraux</w:t>
      </w:r>
      <w:r w:rsidRPr="00011430">
        <w:rPr>
          <w:lang w:val="fr-FR"/>
        </w:rPr>
        <w:t xml:space="preserve"> [</w:t>
      </w:r>
      <w:hyperlink r:id="rId18" w:history="1">
        <w:r>
          <w:rPr>
            <w:rStyle w:val="Hyperlink"/>
            <w:lang w:val="fr-FR"/>
          </w:rPr>
          <w:t>CSTC</w:t>
        </w:r>
      </w:hyperlink>
      <w:r w:rsidRPr="00011430">
        <w:rPr>
          <w:lang w:val="fr-FR"/>
        </w:rPr>
        <w:t>]</w:t>
      </w:r>
    </w:p>
    <w:p w14:paraId="55260ED6" w14:textId="77777777" w:rsidR="00BA6E7C" w:rsidRDefault="00BA6E7C" w:rsidP="00E94108">
      <w:pPr>
        <w:pStyle w:val="83Normes"/>
        <w:ind w:left="284"/>
        <w:rPr>
          <w:lang w:val="fr-FR"/>
        </w:rPr>
      </w:pPr>
      <w:r w:rsidRPr="00011430">
        <w:rPr>
          <w:color w:val="FF0000"/>
          <w:szCs w:val="16"/>
          <w:lang w:val="fr-FR"/>
        </w:rPr>
        <w:t>&gt;</w:t>
      </w:r>
      <w:hyperlink r:id="rId19" w:history="1">
        <w:r>
          <w:rPr>
            <w:rStyle w:val="Hyperlink"/>
            <w:lang w:val="fr-FR"/>
          </w:rPr>
          <w:t>NIT </w:t>
        </w:r>
        <w:proofErr w:type="gramStart"/>
        <w:r>
          <w:rPr>
            <w:rStyle w:val="Hyperlink"/>
            <w:lang w:val="fr-FR"/>
          </w:rPr>
          <w:t>187:</w:t>
        </w:r>
        <w:proofErr w:type="gramEnd"/>
        <w:r>
          <w:rPr>
            <w:rStyle w:val="Hyperlink"/>
            <w:lang w:val="fr-FR"/>
          </w:rPr>
          <w:t>1993</w:t>
        </w:r>
      </w:hyperlink>
      <w:r w:rsidRPr="00011430">
        <w:rPr>
          <w:lang w:val="fr-FR"/>
        </w:rPr>
        <w:t> - </w:t>
      </w:r>
      <w:r w:rsidRPr="00D64169">
        <w:rPr>
          <w:lang w:val="fr-FR"/>
        </w:rPr>
        <w:t>Ventilation des cuisines et hottes aspirantes</w:t>
      </w:r>
      <w:r w:rsidRPr="00011430">
        <w:rPr>
          <w:lang w:val="fr-FR"/>
        </w:rPr>
        <w:t xml:space="preserve"> [</w:t>
      </w:r>
      <w:hyperlink r:id="rId20" w:history="1">
        <w:r>
          <w:rPr>
            <w:rStyle w:val="Hyperlink"/>
            <w:lang w:val="fr-FR"/>
          </w:rPr>
          <w:t>CSTC</w:t>
        </w:r>
      </w:hyperlink>
      <w:r w:rsidRPr="00011430">
        <w:rPr>
          <w:lang w:val="fr-FR"/>
        </w:rPr>
        <w:t>]</w:t>
      </w:r>
    </w:p>
    <w:p w14:paraId="3014173D" w14:textId="77777777" w:rsidR="00BA6E7C" w:rsidRPr="007954ED" w:rsidRDefault="00BA6E7C" w:rsidP="00BA6E7C">
      <w:pPr>
        <w:pStyle w:val="Kop8"/>
        <w:rPr>
          <w:lang w:val="fr-BE"/>
        </w:rPr>
      </w:pPr>
      <w:r w:rsidRPr="007954ED">
        <w:rPr>
          <w:lang w:val="fr-BE"/>
        </w:rPr>
        <w:t>.30.39.</w:t>
      </w:r>
      <w:r w:rsidRPr="007954ED">
        <w:rPr>
          <w:lang w:val="fr-BE"/>
        </w:rPr>
        <w:tab/>
        <w:t>autres</w:t>
      </w:r>
    </w:p>
    <w:p w14:paraId="0DCC3D6E" w14:textId="77777777" w:rsidR="00BA6E7C" w:rsidRDefault="00BA6E7C" w:rsidP="00352470">
      <w:pPr>
        <w:pStyle w:val="83Normen"/>
        <w:rPr>
          <w:lang w:eastAsia="ar-SA"/>
        </w:rPr>
      </w:pPr>
      <w:r>
        <w:rPr>
          <w:color w:val="FF0000"/>
          <w:szCs w:val="16"/>
          <w:lang w:eastAsia="ar-SA"/>
        </w:rPr>
        <w:t>&gt;</w:t>
      </w:r>
      <w:r>
        <w:rPr>
          <w:lang w:eastAsia="ar-SA"/>
        </w:rPr>
        <w:t>Arrêté ministériel relatif aux installations de ventilation dans les établissements Horeca :1991.</w:t>
      </w:r>
    </w:p>
    <w:p w14:paraId="6F5D5643" w14:textId="77777777" w:rsidR="00BA6E7C" w:rsidRDefault="00BA6E7C" w:rsidP="00352470">
      <w:pPr>
        <w:pStyle w:val="83Normen"/>
        <w:rPr>
          <w:lang w:eastAsia="ar-SA"/>
        </w:rPr>
      </w:pPr>
      <w:r>
        <w:rPr>
          <w:color w:val="FF0000"/>
          <w:szCs w:val="16"/>
          <w:lang w:eastAsia="ar-SA"/>
        </w:rPr>
        <w:t>&gt;</w:t>
      </w:r>
      <w:r>
        <w:rPr>
          <w:lang w:eastAsia="ar-SA"/>
        </w:rPr>
        <w:t>Les documents  “Normalisation des conduits aérauliques “ édité par la Régie des Bâtiments.</w:t>
      </w:r>
    </w:p>
    <w:p w14:paraId="6AC3361C" w14:textId="77777777" w:rsidR="00E94108" w:rsidRDefault="00F4055A" w:rsidP="00E94108">
      <w:pPr>
        <w:pStyle w:val="Lijn"/>
      </w:pPr>
      <w:r>
        <w:rPr>
          <w:noProof/>
        </w:rPr>
        <w:pict w14:anchorId="6D45657B">
          <v:rect id="_x0000_i1025" alt="" style="width:453.6pt;height:.05pt;mso-width-percent:0;mso-height-percent:0;mso-width-percent:0;mso-height-percent:0" o:hralign="center" o:hrstd="t" o:hr="t" fillcolor="#aca899" stroked="f"/>
        </w:pict>
      </w:r>
    </w:p>
    <w:p w14:paraId="5DFFAE0E" w14:textId="77777777" w:rsidR="00E94108" w:rsidRPr="00521EF0" w:rsidRDefault="00E94108" w:rsidP="00E94108">
      <w:pPr>
        <w:pStyle w:val="80"/>
        <w:rPr>
          <w:rStyle w:val="Merk"/>
        </w:rPr>
      </w:pPr>
      <w:r>
        <w:rPr>
          <w:rStyle w:val="Merk"/>
        </w:rPr>
        <w:t>VASCO</w:t>
      </w:r>
    </w:p>
    <w:p w14:paraId="34C53FC7" w14:textId="77777777" w:rsidR="00E94108" w:rsidRDefault="00E94108" w:rsidP="00E94108">
      <w:pPr>
        <w:pStyle w:val="80"/>
      </w:pPr>
      <w:proofErr w:type="spellStart"/>
      <w:r>
        <w:t>Kruishoefstraat</w:t>
      </w:r>
      <w:proofErr w:type="spellEnd"/>
      <w:r>
        <w:t xml:space="preserve"> 50</w:t>
      </w:r>
    </w:p>
    <w:p w14:paraId="0E2C9654" w14:textId="77777777" w:rsidR="00E94108" w:rsidRDefault="00E94108" w:rsidP="00E94108">
      <w:pPr>
        <w:pStyle w:val="80"/>
      </w:pPr>
      <w:r>
        <w:t>BE 3650 Dilsen</w:t>
      </w:r>
    </w:p>
    <w:p w14:paraId="5F8FD09B" w14:textId="77777777" w:rsidR="00E94108" w:rsidRDefault="00E94108" w:rsidP="00E94108">
      <w:pPr>
        <w:pStyle w:val="80"/>
      </w:pPr>
      <w:r>
        <w:t>Tél.: 089 79 04 11</w:t>
      </w:r>
    </w:p>
    <w:p w14:paraId="2B42BE13" w14:textId="77777777" w:rsidR="00E94108" w:rsidRDefault="00E94108" w:rsidP="00E94108">
      <w:pPr>
        <w:pStyle w:val="80"/>
      </w:pPr>
      <w:r>
        <w:t>Fax: 089 79 05 00</w:t>
      </w:r>
    </w:p>
    <w:p w14:paraId="3A82AABB" w14:textId="77777777" w:rsidR="00E94108" w:rsidRDefault="00E94108" w:rsidP="00E94108">
      <w:pPr>
        <w:pStyle w:val="80"/>
        <w:rPr>
          <w:b/>
          <w:bCs/>
          <w:color w:val="000066"/>
          <w:shd w:val="clear" w:color="auto" w:fill="FFFFFF"/>
        </w:rPr>
      </w:pPr>
      <w:r>
        <w:rPr>
          <w:b/>
          <w:bCs/>
          <w:color w:val="000066"/>
          <w:shd w:val="clear" w:color="auto" w:fill="FFFFFF"/>
        </w:rPr>
        <w:t xml:space="preserve">Mail: </w:t>
      </w:r>
      <w:hyperlink r:id="rId21" w:history="1">
        <w:r>
          <w:rPr>
            <w:rStyle w:val="Hyperlink"/>
            <w:b/>
            <w:bCs/>
            <w:shd w:val="clear" w:color="auto" w:fill="FFFFFF"/>
          </w:rPr>
          <w:t>info@vasco.eu</w:t>
        </w:r>
      </w:hyperlink>
    </w:p>
    <w:p w14:paraId="41DC9AE1" w14:textId="77777777" w:rsidR="00E94108" w:rsidRDefault="00E94108" w:rsidP="00E94108">
      <w:pPr>
        <w:pStyle w:val="80"/>
      </w:pPr>
      <w:r>
        <w:rPr>
          <w:b/>
          <w:bCs/>
          <w:color w:val="000066"/>
          <w:shd w:val="clear" w:color="auto" w:fill="FFFFFF"/>
        </w:rPr>
        <w:t>URL:</w:t>
      </w:r>
      <w:r>
        <w:rPr>
          <w:rStyle w:val="apple-converted-space"/>
          <w:b/>
          <w:bCs/>
          <w:color w:val="000066"/>
          <w:shd w:val="clear" w:color="auto" w:fill="FFFFFF"/>
        </w:rPr>
        <w:t> </w:t>
      </w:r>
      <w:hyperlink r:id="rId22" w:history="1">
        <w:r>
          <w:rPr>
            <w:rStyle w:val="Hyperlink"/>
            <w:b/>
            <w:bCs/>
            <w:shd w:val="clear" w:color="auto" w:fill="FFFFFF"/>
          </w:rPr>
          <w:t>www.vasco.eu</w:t>
        </w:r>
      </w:hyperlink>
      <w:r>
        <w:rPr>
          <w:rStyle w:val="apple-converted-space"/>
          <w:b/>
          <w:bCs/>
          <w:color w:val="000066"/>
          <w:shd w:val="clear" w:color="auto" w:fill="FFFFFF"/>
        </w:rPr>
        <w:t xml:space="preserve"> </w:t>
      </w:r>
    </w:p>
    <w:p w14:paraId="472E8680" w14:textId="77777777" w:rsidR="00E94108" w:rsidRDefault="00E94108" w:rsidP="00E94108">
      <w:pPr>
        <w:pStyle w:val="80"/>
        <w:rPr>
          <w:shd w:val="clear" w:color="auto" w:fill="FFFFFF"/>
        </w:rPr>
      </w:pPr>
    </w:p>
    <w:p w14:paraId="5EEAB164" w14:textId="77777777" w:rsidR="00E94108" w:rsidRPr="00635831" w:rsidRDefault="00E94108" w:rsidP="00E94108">
      <w:pPr>
        <w:pStyle w:val="Lijn"/>
        <w:rPr>
          <w:lang w:val="fr-BE"/>
        </w:rPr>
      </w:pPr>
    </w:p>
    <w:p w14:paraId="6CA441CF" w14:textId="77777777" w:rsidR="00A235A5" w:rsidRPr="00620C94" w:rsidRDefault="00A235A5" w:rsidP="00E94108">
      <w:pPr>
        <w:pStyle w:val="80"/>
        <w:spacing w:before="0"/>
      </w:pPr>
    </w:p>
    <w:sectPr w:rsidR="00A235A5" w:rsidRPr="00620C94" w:rsidSect="00732B6F">
      <w:headerReference w:type="default" r:id="rId23"/>
      <w:footerReference w:type="default" r:id="rId24"/>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4A37" w14:textId="77777777" w:rsidR="00F4055A" w:rsidRDefault="00F4055A">
      <w:r>
        <w:separator/>
      </w:r>
    </w:p>
  </w:endnote>
  <w:endnote w:type="continuationSeparator" w:id="0">
    <w:p w14:paraId="0B0C88FF" w14:textId="77777777" w:rsidR="00F4055A" w:rsidRDefault="00F4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544B" w14:textId="77777777" w:rsidR="00CD7F7C" w:rsidRDefault="00F4055A" w:rsidP="00CD7F7C">
    <w:pPr>
      <w:pStyle w:val="Lijn"/>
    </w:pPr>
    <w:r>
      <w:rPr>
        <w:noProof/>
      </w:rPr>
      <w:pict w14:anchorId="1E697FF7">
        <v:rect id="_x0000_i1033" alt="" style="width:453.6pt;height:.05pt;mso-width-percent:0;mso-height-percent:0;mso-width-percent:0;mso-height-percent:0" o:hralign="center" o:hrstd="t" o:hr="t" fillcolor="#aca899" stroked="f"/>
      </w:pict>
    </w:r>
  </w:p>
  <w:p w14:paraId="61093EBE" w14:textId="5F99687D" w:rsidR="00C23DE4" w:rsidRDefault="00C23DE4" w:rsidP="001A7045">
    <w:pPr>
      <w:pStyle w:val="Voettekst"/>
      <w:tabs>
        <w:tab w:val="clear" w:pos="4819"/>
        <w:tab w:val="clear" w:pos="9071"/>
        <w:tab w:val="center" w:pos="4253"/>
        <w:tab w:val="right" w:pos="8505"/>
      </w:tabs>
      <w:ind w:left="-851"/>
      <w:rPr>
        <w:rFonts w:ascii="Arial" w:hAnsi="Arial" w:cs="Arial"/>
        <w:sz w:val="16"/>
        <w:szCs w:val="16"/>
        <w:lang w:val="en-US"/>
      </w:rPr>
    </w:pPr>
    <w:r w:rsidRPr="001A7045">
      <w:rPr>
        <w:rFonts w:ascii="Arial" w:hAnsi="Arial" w:cs="Arial"/>
        <w:sz w:val="16"/>
        <w:szCs w:val="16"/>
        <w:lang w:val="en-US"/>
      </w:rPr>
      <w:t xml:space="preserve">Copyright© </w:t>
    </w:r>
    <w:proofErr w:type="spellStart"/>
    <w:r w:rsidRPr="001A7045">
      <w:rPr>
        <w:rFonts w:ascii="Arial" w:hAnsi="Arial" w:cs="Arial"/>
        <w:sz w:val="16"/>
        <w:szCs w:val="16"/>
        <w:lang w:val="en-US"/>
      </w:rPr>
      <w:t>Cobosystems</w:t>
    </w:r>
    <w:proofErr w:type="spellEnd"/>
    <w:r w:rsidRPr="001A7045">
      <w:rPr>
        <w:rFonts w:ascii="Arial" w:hAnsi="Arial" w:cs="Arial"/>
        <w:sz w:val="16"/>
        <w:szCs w:val="16"/>
        <w:lang w:val="en-US"/>
      </w:rPr>
      <w:t xml:space="preserve"> 20</w:t>
    </w:r>
    <w:r w:rsidR="00BA6E7C">
      <w:rPr>
        <w:rFonts w:ascii="Arial" w:hAnsi="Arial" w:cs="Arial"/>
        <w:sz w:val="16"/>
        <w:szCs w:val="16"/>
        <w:lang w:val="en-US"/>
      </w:rPr>
      <w:t>2</w:t>
    </w:r>
    <w:r w:rsidR="005F30F9">
      <w:rPr>
        <w:rFonts w:ascii="Arial" w:hAnsi="Arial" w:cs="Arial"/>
        <w:sz w:val="16"/>
        <w:szCs w:val="16"/>
        <w:lang w:val="en-US"/>
      </w:rPr>
      <w:t>3</w:t>
    </w:r>
    <w:r w:rsidR="00551C6D">
      <w:rPr>
        <w:rFonts w:ascii="Arial" w:hAnsi="Arial" w:cs="Arial"/>
        <w:sz w:val="16"/>
        <w:szCs w:val="16"/>
        <w:lang w:val="en-US"/>
      </w:rPr>
      <w:tab/>
    </w:r>
    <w:proofErr w:type="spellStart"/>
    <w:r w:rsidR="00E33BBC">
      <w:rPr>
        <w:rFonts w:ascii="Arial" w:hAnsi="Arial" w:cs="Arial"/>
        <w:sz w:val="16"/>
        <w:szCs w:val="16"/>
        <w:lang w:val="en-US"/>
      </w:rPr>
      <w:t>Textes</w:t>
    </w:r>
    <w:proofErr w:type="spellEnd"/>
    <w:r w:rsidR="00E33BBC">
      <w:rPr>
        <w:rFonts w:ascii="Arial" w:hAnsi="Arial" w:cs="Arial"/>
        <w:sz w:val="16"/>
        <w:szCs w:val="16"/>
        <w:lang w:val="en-US"/>
      </w:rPr>
      <w:t xml:space="preserve"> </w:t>
    </w:r>
    <w:proofErr w:type="spellStart"/>
    <w:r w:rsidR="00E33BBC">
      <w:rPr>
        <w:rFonts w:ascii="Arial" w:hAnsi="Arial" w:cs="Arial"/>
        <w:sz w:val="16"/>
        <w:szCs w:val="16"/>
        <w:lang w:val="en-US"/>
      </w:rPr>
      <w:t>cdch</w:t>
    </w:r>
    <w:proofErr w:type="spellEnd"/>
  </w:p>
  <w:p w14:paraId="3AB8F0FD" w14:textId="6ACD24F2" w:rsidR="00C23DE4" w:rsidRPr="001A7045" w:rsidRDefault="00551C6D" w:rsidP="001A7045">
    <w:pPr>
      <w:pStyle w:val="Voettekst"/>
      <w:tabs>
        <w:tab w:val="clear" w:pos="4819"/>
        <w:tab w:val="clear" w:pos="9071"/>
        <w:tab w:val="center" w:pos="4253"/>
        <w:tab w:val="right" w:pos="8505"/>
      </w:tabs>
      <w:ind w:left="-851"/>
      <w:rPr>
        <w:rFonts w:ascii="Arial" w:hAnsi="Arial" w:cs="Arial"/>
        <w:sz w:val="16"/>
        <w:szCs w:val="16"/>
        <w:lang w:val="en-US"/>
      </w:rPr>
    </w:pPr>
    <w:r>
      <w:rPr>
        <w:rFonts w:ascii="Arial" w:hAnsi="Arial" w:cs="Arial"/>
        <w:sz w:val="16"/>
        <w:szCs w:val="16"/>
        <w:lang w:val="en-US"/>
      </w:rPr>
      <w:tab/>
      <w:t>Vasco versi</w:t>
    </w:r>
    <w:r w:rsidR="00E33BBC">
      <w:rPr>
        <w:rFonts w:ascii="Arial" w:hAnsi="Arial" w:cs="Arial"/>
        <w:sz w:val="16"/>
        <w:szCs w:val="16"/>
        <w:lang w:val="en-US"/>
      </w:rPr>
      <w:t>on</w:t>
    </w:r>
    <w:r w:rsidR="00E94108">
      <w:rPr>
        <w:rFonts w:ascii="Arial" w:hAnsi="Arial" w:cs="Arial"/>
        <w:sz w:val="16"/>
        <w:szCs w:val="16"/>
        <w:lang w:val="en-US"/>
      </w:rPr>
      <w:t xml:space="preserve"> </w:t>
    </w:r>
    <w:r w:rsidR="007E58DE">
      <w:rPr>
        <w:rFonts w:ascii="Arial" w:hAnsi="Arial" w:cs="Arial"/>
        <w:sz w:val="16"/>
        <w:szCs w:val="16"/>
        <w:lang w:val="en-US"/>
      </w:rPr>
      <w:t>20</w:t>
    </w:r>
    <w:r w:rsidR="00BA6E7C">
      <w:rPr>
        <w:rFonts w:ascii="Arial" w:hAnsi="Arial" w:cs="Arial"/>
        <w:sz w:val="16"/>
        <w:szCs w:val="16"/>
        <w:lang w:val="en-US"/>
      </w:rPr>
      <w:t>2</w:t>
    </w:r>
    <w:r w:rsidR="005F30F9">
      <w:rPr>
        <w:rFonts w:ascii="Arial" w:hAnsi="Arial" w:cs="Arial"/>
        <w:sz w:val="16"/>
        <w:szCs w:val="16"/>
        <w:lang w:val="en-US"/>
      </w:rPr>
      <w:t>3</w:t>
    </w:r>
    <w:r w:rsidR="00C23DE4" w:rsidRPr="001A7045">
      <w:rPr>
        <w:rFonts w:ascii="Arial" w:hAnsi="Arial" w:cs="Arial"/>
        <w:sz w:val="16"/>
        <w:szCs w:val="16"/>
        <w:lang w:val="en-US"/>
      </w:rPr>
      <w:tab/>
    </w:r>
    <w:r w:rsidR="00C23DE4" w:rsidRPr="001A7045">
      <w:rPr>
        <w:rFonts w:ascii="Arial" w:hAnsi="Arial" w:cs="Arial"/>
        <w:sz w:val="16"/>
        <w:szCs w:val="16"/>
      </w:rPr>
      <w:fldChar w:fldCharType="begin"/>
    </w:r>
    <w:r w:rsidR="00C23DE4" w:rsidRPr="001A7045">
      <w:rPr>
        <w:rFonts w:ascii="Arial" w:hAnsi="Arial" w:cs="Arial"/>
        <w:sz w:val="16"/>
        <w:szCs w:val="16"/>
      </w:rPr>
      <w:instrText xml:space="preserve"> DATE \@ "yyyy MM dd" </w:instrText>
    </w:r>
    <w:r w:rsidR="00C23DE4" w:rsidRPr="001A7045">
      <w:rPr>
        <w:rFonts w:ascii="Arial" w:hAnsi="Arial" w:cs="Arial"/>
        <w:sz w:val="16"/>
        <w:szCs w:val="16"/>
      </w:rPr>
      <w:fldChar w:fldCharType="separate"/>
    </w:r>
    <w:r w:rsidR="00352470">
      <w:rPr>
        <w:rFonts w:ascii="Arial" w:hAnsi="Arial" w:cs="Arial"/>
        <w:noProof/>
        <w:sz w:val="16"/>
        <w:szCs w:val="16"/>
      </w:rPr>
      <w:t>2023 02 02</w:t>
    </w:r>
    <w:r w:rsidR="00C23DE4" w:rsidRPr="001A7045">
      <w:rPr>
        <w:rFonts w:ascii="Arial" w:hAnsi="Arial" w:cs="Arial"/>
        <w:sz w:val="16"/>
        <w:szCs w:val="16"/>
      </w:rPr>
      <w:fldChar w:fldCharType="end"/>
    </w:r>
    <w:r w:rsidR="00C23DE4" w:rsidRPr="001A7045">
      <w:rPr>
        <w:rFonts w:ascii="Arial" w:hAnsi="Arial" w:cs="Arial"/>
        <w:sz w:val="16"/>
        <w:szCs w:val="16"/>
        <w:lang w:val="en-US"/>
      </w:rPr>
      <w:t xml:space="preserve">  -  </w:t>
    </w:r>
    <w:r w:rsidR="00C23DE4" w:rsidRPr="001A7045">
      <w:rPr>
        <w:rFonts w:ascii="Arial" w:hAnsi="Arial" w:cs="Arial"/>
        <w:sz w:val="16"/>
        <w:szCs w:val="16"/>
      </w:rPr>
      <w:fldChar w:fldCharType="begin"/>
    </w:r>
    <w:r w:rsidR="00C23DE4" w:rsidRPr="001A7045">
      <w:rPr>
        <w:rFonts w:ascii="Arial" w:hAnsi="Arial" w:cs="Arial"/>
        <w:sz w:val="16"/>
        <w:szCs w:val="16"/>
      </w:rPr>
      <w:instrText xml:space="preserve"> TIME \@ "H:mm" </w:instrText>
    </w:r>
    <w:r w:rsidR="00C23DE4" w:rsidRPr="001A7045">
      <w:rPr>
        <w:rFonts w:ascii="Arial" w:hAnsi="Arial" w:cs="Arial"/>
        <w:sz w:val="16"/>
        <w:szCs w:val="16"/>
      </w:rPr>
      <w:fldChar w:fldCharType="separate"/>
    </w:r>
    <w:r w:rsidR="00352470">
      <w:rPr>
        <w:rFonts w:ascii="Arial" w:hAnsi="Arial" w:cs="Arial"/>
        <w:noProof/>
        <w:sz w:val="16"/>
        <w:szCs w:val="16"/>
      </w:rPr>
      <w:t>10:12</w:t>
    </w:r>
    <w:r w:rsidR="00C23DE4" w:rsidRPr="001A7045">
      <w:rPr>
        <w:rFonts w:ascii="Arial" w:hAnsi="Arial" w:cs="Arial"/>
        <w:sz w:val="16"/>
        <w:szCs w:val="16"/>
      </w:rPr>
      <w:fldChar w:fldCharType="end"/>
    </w:r>
  </w:p>
  <w:p w14:paraId="6401FE50" w14:textId="77777777" w:rsidR="00C23DE4" w:rsidRPr="001A7045" w:rsidRDefault="00C23DE4" w:rsidP="001A7045">
    <w:pPr>
      <w:pStyle w:val="Voettekst"/>
      <w:tabs>
        <w:tab w:val="clear" w:pos="4819"/>
        <w:tab w:val="clear" w:pos="9071"/>
        <w:tab w:val="center" w:pos="4253"/>
        <w:tab w:val="right" w:pos="8505"/>
      </w:tabs>
      <w:ind w:left="-851"/>
      <w:rPr>
        <w:rFonts w:ascii="Arial" w:hAnsi="Arial" w:cs="Arial"/>
        <w:sz w:val="16"/>
        <w:szCs w:val="16"/>
      </w:rPr>
    </w:pPr>
    <w:r w:rsidRPr="001A7045">
      <w:rPr>
        <w:rFonts w:ascii="Arial" w:hAnsi="Arial" w:cs="Arial"/>
        <w:sz w:val="16"/>
        <w:szCs w:val="16"/>
        <w:lang w:val="en-US"/>
      </w:rPr>
      <w:tab/>
    </w:r>
    <w:r w:rsidRPr="008A287C">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PAGE </w:instrText>
    </w:r>
    <w:r w:rsidRPr="001A7045">
      <w:rPr>
        <w:rFonts w:ascii="Arial" w:hAnsi="Arial" w:cs="Arial"/>
        <w:sz w:val="16"/>
        <w:szCs w:val="16"/>
      </w:rPr>
      <w:fldChar w:fldCharType="separate"/>
    </w:r>
    <w:r w:rsidR="007E58DE">
      <w:rPr>
        <w:rFonts w:ascii="Arial" w:hAnsi="Arial" w:cs="Arial"/>
        <w:noProof/>
        <w:sz w:val="16"/>
        <w:szCs w:val="16"/>
      </w:rPr>
      <w:t>1</w:t>
    </w:r>
    <w:r w:rsidRPr="001A7045">
      <w:rPr>
        <w:rFonts w:ascii="Arial" w:hAnsi="Arial" w:cs="Arial"/>
        <w:sz w:val="16"/>
        <w:szCs w:val="16"/>
      </w:rPr>
      <w:fldChar w:fldCharType="end"/>
    </w:r>
    <w:r w:rsidRPr="001A7045">
      <w:rPr>
        <w:rFonts w:ascii="Arial" w:hAnsi="Arial" w:cs="Arial"/>
        <w:sz w:val="16"/>
        <w:szCs w:val="16"/>
      </w:rPr>
      <w:t>/</w:t>
    </w:r>
    <w:r w:rsidRPr="001A7045">
      <w:rPr>
        <w:rFonts w:ascii="Arial" w:hAnsi="Arial" w:cs="Arial"/>
        <w:sz w:val="16"/>
        <w:szCs w:val="16"/>
      </w:rPr>
      <w:fldChar w:fldCharType="begin"/>
    </w:r>
    <w:r w:rsidRPr="001A7045">
      <w:rPr>
        <w:rFonts w:ascii="Arial" w:hAnsi="Arial" w:cs="Arial"/>
        <w:sz w:val="16"/>
        <w:szCs w:val="16"/>
      </w:rPr>
      <w:instrText xml:space="preserve"> NUMPAGES </w:instrText>
    </w:r>
    <w:r w:rsidRPr="001A7045">
      <w:rPr>
        <w:rFonts w:ascii="Arial" w:hAnsi="Arial" w:cs="Arial"/>
        <w:sz w:val="16"/>
        <w:szCs w:val="16"/>
      </w:rPr>
      <w:fldChar w:fldCharType="separate"/>
    </w:r>
    <w:r w:rsidR="007E58DE">
      <w:rPr>
        <w:rFonts w:ascii="Arial" w:hAnsi="Arial" w:cs="Arial"/>
        <w:noProof/>
        <w:sz w:val="16"/>
        <w:szCs w:val="16"/>
      </w:rPr>
      <w:t>12</w:t>
    </w:r>
    <w:r w:rsidRPr="001A704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E8B2" w14:textId="77777777" w:rsidR="00F4055A" w:rsidRDefault="00F4055A">
      <w:r>
        <w:separator/>
      </w:r>
    </w:p>
  </w:footnote>
  <w:footnote w:type="continuationSeparator" w:id="0">
    <w:p w14:paraId="7CD9C19A" w14:textId="77777777" w:rsidR="00F4055A" w:rsidRDefault="00F4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5348" w14:textId="77777777" w:rsidR="00E33BBC" w:rsidRPr="00763E93" w:rsidRDefault="00E33BBC" w:rsidP="00E33BBC">
    <w:pPr>
      <w:pStyle w:val="Cdch"/>
    </w:pPr>
    <w:r w:rsidRPr="00763E93">
      <w:t>Textes pour Cahier des Charges</w:t>
    </w:r>
  </w:p>
  <w:p w14:paraId="5BA5C680" w14:textId="77777777" w:rsidR="00E33BBC" w:rsidRPr="00C80926" w:rsidRDefault="00E33BBC" w:rsidP="00E33BBC">
    <w:pPr>
      <w:pStyle w:val="Koptekst"/>
      <w:rPr>
        <w:rFonts w:ascii="Arial" w:hAnsi="Arial" w:cs="Arial"/>
        <w:lang w:val="fr-BE"/>
      </w:rPr>
    </w:pPr>
    <w:r w:rsidRPr="00C80926">
      <w:rPr>
        <w:rFonts w:ascii="Arial" w:hAnsi="Arial" w:cs="Arial"/>
        <w:lang w:val="fr-BE"/>
      </w:rPr>
      <w:t>Conforme à la systématique C.d.Ch Neutre</w:t>
    </w:r>
  </w:p>
  <w:p w14:paraId="01BCF212" w14:textId="77777777" w:rsidR="007A49B6" w:rsidRPr="00E33BBC" w:rsidRDefault="007A49B6">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4"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5"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9"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0"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1"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5"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4"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7"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5088341">
    <w:abstractNumId w:val="9"/>
  </w:num>
  <w:num w:numId="2" w16cid:durableId="1838614461">
    <w:abstractNumId w:val="6"/>
  </w:num>
  <w:num w:numId="3" w16cid:durableId="1014377046">
    <w:abstractNumId w:val="10"/>
  </w:num>
  <w:num w:numId="4" w16cid:durableId="448596410">
    <w:abstractNumId w:val="26"/>
  </w:num>
  <w:num w:numId="5" w16cid:durableId="1873111950">
    <w:abstractNumId w:val="13"/>
  </w:num>
  <w:num w:numId="6" w16cid:durableId="1209955436">
    <w:abstractNumId w:val="14"/>
  </w:num>
  <w:num w:numId="7" w16cid:durableId="2012902890">
    <w:abstractNumId w:val="31"/>
  </w:num>
  <w:num w:numId="8" w16cid:durableId="835995109">
    <w:abstractNumId w:val="19"/>
  </w:num>
  <w:num w:numId="9" w16cid:durableId="784884331">
    <w:abstractNumId w:val="34"/>
  </w:num>
  <w:num w:numId="10" w16cid:durableId="1350595594">
    <w:abstractNumId w:val="27"/>
  </w:num>
  <w:num w:numId="11" w16cid:durableId="160701462">
    <w:abstractNumId w:val="16"/>
  </w:num>
  <w:num w:numId="12" w16cid:durableId="960960757">
    <w:abstractNumId w:val="25"/>
  </w:num>
  <w:num w:numId="13" w16cid:durableId="853884433">
    <w:abstractNumId w:val="7"/>
  </w:num>
  <w:num w:numId="14" w16cid:durableId="237594849">
    <w:abstractNumId w:val="5"/>
  </w:num>
  <w:num w:numId="15" w16cid:durableId="295068965">
    <w:abstractNumId w:val="4"/>
  </w:num>
  <w:num w:numId="16" w16cid:durableId="1026368485">
    <w:abstractNumId w:val="8"/>
  </w:num>
  <w:num w:numId="17" w16cid:durableId="709380603">
    <w:abstractNumId w:val="3"/>
  </w:num>
  <w:num w:numId="18" w16cid:durableId="2031299296">
    <w:abstractNumId w:val="2"/>
  </w:num>
  <w:num w:numId="19" w16cid:durableId="523637614">
    <w:abstractNumId w:val="1"/>
  </w:num>
  <w:num w:numId="20" w16cid:durableId="162087057">
    <w:abstractNumId w:val="0"/>
  </w:num>
  <w:num w:numId="21" w16cid:durableId="2121028612">
    <w:abstractNumId w:val="15"/>
  </w:num>
  <w:num w:numId="22" w16cid:durableId="1110857582">
    <w:abstractNumId w:val="29"/>
  </w:num>
  <w:num w:numId="23" w16cid:durableId="322777034">
    <w:abstractNumId w:val="32"/>
  </w:num>
  <w:num w:numId="24" w16cid:durableId="1087120755">
    <w:abstractNumId w:val="28"/>
  </w:num>
  <w:num w:numId="25" w16cid:durableId="611277955">
    <w:abstractNumId w:val="37"/>
  </w:num>
  <w:num w:numId="26" w16cid:durableId="1960841707">
    <w:abstractNumId w:val="22"/>
  </w:num>
  <w:num w:numId="27" w16cid:durableId="1209606699">
    <w:abstractNumId w:val="33"/>
  </w:num>
  <w:num w:numId="28" w16cid:durableId="1843231131">
    <w:abstractNumId w:val="23"/>
  </w:num>
  <w:num w:numId="29" w16cid:durableId="1396275575">
    <w:abstractNumId w:val="43"/>
  </w:num>
  <w:num w:numId="30" w16cid:durableId="1219902650">
    <w:abstractNumId w:val="39"/>
  </w:num>
  <w:num w:numId="31" w16cid:durableId="386151531">
    <w:abstractNumId w:val="42"/>
  </w:num>
  <w:num w:numId="32" w16cid:durableId="1228228006">
    <w:abstractNumId w:val="20"/>
  </w:num>
  <w:num w:numId="33" w16cid:durableId="20202531">
    <w:abstractNumId w:val="21"/>
  </w:num>
  <w:num w:numId="34" w16cid:durableId="614413183">
    <w:abstractNumId w:val="40"/>
  </w:num>
  <w:num w:numId="35" w16cid:durableId="1049721591">
    <w:abstractNumId w:val="38"/>
  </w:num>
  <w:num w:numId="36" w16cid:durableId="1767653471">
    <w:abstractNumId w:val="41"/>
  </w:num>
  <w:num w:numId="37" w16cid:durableId="230388364">
    <w:abstractNumId w:val="44"/>
  </w:num>
  <w:num w:numId="38" w16cid:durableId="1851066209">
    <w:abstractNumId w:val="17"/>
  </w:num>
  <w:num w:numId="39" w16cid:durableId="484201669">
    <w:abstractNumId w:val="24"/>
  </w:num>
  <w:num w:numId="40" w16cid:durableId="377171834">
    <w:abstractNumId w:val="30"/>
  </w:num>
  <w:num w:numId="41" w16cid:durableId="1675453753">
    <w:abstractNumId w:val="36"/>
  </w:num>
  <w:num w:numId="42" w16cid:durableId="78407180">
    <w:abstractNumId w:val="18"/>
  </w:num>
  <w:num w:numId="43" w16cid:durableId="154342014">
    <w:abstractNumId w:val="35"/>
  </w:num>
  <w:num w:numId="44" w16cid:durableId="1659965873">
    <w:abstractNumId w:val="11"/>
  </w:num>
  <w:num w:numId="45" w16cid:durableId="19204802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3315A"/>
    <w:rsid w:val="00033815"/>
    <w:rsid w:val="00035076"/>
    <w:rsid w:val="000439A8"/>
    <w:rsid w:val="00044DB3"/>
    <w:rsid w:val="00055795"/>
    <w:rsid w:val="00055AE6"/>
    <w:rsid w:val="0006755E"/>
    <w:rsid w:val="0008026B"/>
    <w:rsid w:val="000946DB"/>
    <w:rsid w:val="00095C11"/>
    <w:rsid w:val="00095D2A"/>
    <w:rsid w:val="0009762D"/>
    <w:rsid w:val="000B068B"/>
    <w:rsid w:val="000C45A7"/>
    <w:rsid w:val="000C774D"/>
    <w:rsid w:val="000E0C7B"/>
    <w:rsid w:val="000E53C6"/>
    <w:rsid w:val="000E58F5"/>
    <w:rsid w:val="000E7FD8"/>
    <w:rsid w:val="000F3FCE"/>
    <w:rsid w:val="000F7C61"/>
    <w:rsid w:val="00111289"/>
    <w:rsid w:val="00111A88"/>
    <w:rsid w:val="00112C50"/>
    <w:rsid w:val="00115C68"/>
    <w:rsid w:val="00120498"/>
    <w:rsid w:val="00123A34"/>
    <w:rsid w:val="001322B0"/>
    <w:rsid w:val="001359E3"/>
    <w:rsid w:val="00135E89"/>
    <w:rsid w:val="001457BF"/>
    <w:rsid w:val="00146EE2"/>
    <w:rsid w:val="0016730E"/>
    <w:rsid w:val="001756E8"/>
    <w:rsid w:val="00176E3F"/>
    <w:rsid w:val="00177572"/>
    <w:rsid w:val="00184C55"/>
    <w:rsid w:val="001874CB"/>
    <w:rsid w:val="00193F4B"/>
    <w:rsid w:val="00196642"/>
    <w:rsid w:val="001A4D67"/>
    <w:rsid w:val="001A6DFE"/>
    <w:rsid w:val="001A7045"/>
    <w:rsid w:val="001B31E0"/>
    <w:rsid w:val="001B516B"/>
    <w:rsid w:val="001B53B0"/>
    <w:rsid w:val="001C4049"/>
    <w:rsid w:val="001D13AD"/>
    <w:rsid w:val="001D4B55"/>
    <w:rsid w:val="001D6E45"/>
    <w:rsid w:val="001E0E5D"/>
    <w:rsid w:val="001E1ED2"/>
    <w:rsid w:val="001E6578"/>
    <w:rsid w:val="001F68C7"/>
    <w:rsid w:val="00204990"/>
    <w:rsid w:val="002163F4"/>
    <w:rsid w:val="00217CF6"/>
    <w:rsid w:val="002252FC"/>
    <w:rsid w:val="00240B33"/>
    <w:rsid w:val="00247E75"/>
    <w:rsid w:val="00253779"/>
    <w:rsid w:val="00256328"/>
    <w:rsid w:val="00256D1C"/>
    <w:rsid w:val="00260EE0"/>
    <w:rsid w:val="002612A6"/>
    <w:rsid w:val="002674F3"/>
    <w:rsid w:val="00272AB2"/>
    <w:rsid w:val="002804A5"/>
    <w:rsid w:val="002806A2"/>
    <w:rsid w:val="00282E65"/>
    <w:rsid w:val="00283BEF"/>
    <w:rsid w:val="00286EC0"/>
    <w:rsid w:val="00292382"/>
    <w:rsid w:val="00293966"/>
    <w:rsid w:val="002A2633"/>
    <w:rsid w:val="002A4B98"/>
    <w:rsid w:val="002C4496"/>
    <w:rsid w:val="002C77B1"/>
    <w:rsid w:val="002C78BD"/>
    <w:rsid w:val="002D0A5B"/>
    <w:rsid w:val="002D30AA"/>
    <w:rsid w:val="002D3AA5"/>
    <w:rsid w:val="002E0759"/>
    <w:rsid w:val="002E3DCE"/>
    <w:rsid w:val="002E59BB"/>
    <w:rsid w:val="002F0947"/>
    <w:rsid w:val="002F5754"/>
    <w:rsid w:val="002F7322"/>
    <w:rsid w:val="002F7B58"/>
    <w:rsid w:val="00307DEC"/>
    <w:rsid w:val="003111C2"/>
    <w:rsid w:val="00320DCE"/>
    <w:rsid w:val="00322897"/>
    <w:rsid w:val="0032293E"/>
    <w:rsid w:val="003244B4"/>
    <w:rsid w:val="0033251F"/>
    <w:rsid w:val="0034057A"/>
    <w:rsid w:val="00345E77"/>
    <w:rsid w:val="00352470"/>
    <w:rsid w:val="00366167"/>
    <w:rsid w:val="003719C5"/>
    <w:rsid w:val="003730AB"/>
    <w:rsid w:val="003940DF"/>
    <w:rsid w:val="003965A5"/>
    <w:rsid w:val="00396A8F"/>
    <w:rsid w:val="003A578C"/>
    <w:rsid w:val="003B070F"/>
    <w:rsid w:val="003B0BAF"/>
    <w:rsid w:val="003B339E"/>
    <w:rsid w:val="003B4481"/>
    <w:rsid w:val="003B44F3"/>
    <w:rsid w:val="003C4AAA"/>
    <w:rsid w:val="003C646F"/>
    <w:rsid w:val="003C73FE"/>
    <w:rsid w:val="003F1D42"/>
    <w:rsid w:val="003F3260"/>
    <w:rsid w:val="003F49AD"/>
    <w:rsid w:val="003F4EB0"/>
    <w:rsid w:val="003F6CF9"/>
    <w:rsid w:val="004017BF"/>
    <w:rsid w:val="004110C0"/>
    <w:rsid w:val="0041322D"/>
    <w:rsid w:val="004136CC"/>
    <w:rsid w:val="00417DE6"/>
    <w:rsid w:val="00421601"/>
    <w:rsid w:val="004236C0"/>
    <w:rsid w:val="004303DF"/>
    <w:rsid w:val="004325C8"/>
    <w:rsid w:val="004361E4"/>
    <w:rsid w:val="00437CF4"/>
    <w:rsid w:val="00445C11"/>
    <w:rsid w:val="00450816"/>
    <w:rsid w:val="00450CEB"/>
    <w:rsid w:val="00454C5F"/>
    <w:rsid w:val="00455DFD"/>
    <w:rsid w:val="00456182"/>
    <w:rsid w:val="00456E75"/>
    <w:rsid w:val="00460185"/>
    <w:rsid w:val="004649E4"/>
    <w:rsid w:val="00464BF4"/>
    <w:rsid w:val="0046536D"/>
    <w:rsid w:val="004737AE"/>
    <w:rsid w:val="00476107"/>
    <w:rsid w:val="0048626D"/>
    <w:rsid w:val="00490EBB"/>
    <w:rsid w:val="004A1F65"/>
    <w:rsid w:val="004A2002"/>
    <w:rsid w:val="004A3874"/>
    <w:rsid w:val="004A3FA8"/>
    <w:rsid w:val="004A5114"/>
    <w:rsid w:val="004A660F"/>
    <w:rsid w:val="004B012A"/>
    <w:rsid w:val="004B5CD4"/>
    <w:rsid w:val="004C06A5"/>
    <w:rsid w:val="004C71E6"/>
    <w:rsid w:val="004D1E24"/>
    <w:rsid w:val="004D636C"/>
    <w:rsid w:val="004D7738"/>
    <w:rsid w:val="004E50B8"/>
    <w:rsid w:val="004F1C43"/>
    <w:rsid w:val="004F7078"/>
    <w:rsid w:val="00506C66"/>
    <w:rsid w:val="005107AB"/>
    <w:rsid w:val="005168B4"/>
    <w:rsid w:val="00524545"/>
    <w:rsid w:val="005262AB"/>
    <w:rsid w:val="00526809"/>
    <w:rsid w:val="005269DB"/>
    <w:rsid w:val="00527FED"/>
    <w:rsid w:val="00531461"/>
    <w:rsid w:val="00535135"/>
    <w:rsid w:val="005353AE"/>
    <w:rsid w:val="005358C3"/>
    <w:rsid w:val="00536882"/>
    <w:rsid w:val="00540067"/>
    <w:rsid w:val="00551C6D"/>
    <w:rsid w:val="00552CEC"/>
    <w:rsid w:val="005530A9"/>
    <w:rsid w:val="0056325E"/>
    <w:rsid w:val="00565837"/>
    <w:rsid w:val="005739EE"/>
    <w:rsid w:val="005754AB"/>
    <w:rsid w:val="0057554D"/>
    <w:rsid w:val="00577A40"/>
    <w:rsid w:val="00581FCD"/>
    <w:rsid w:val="005840DE"/>
    <w:rsid w:val="00593182"/>
    <w:rsid w:val="005956C8"/>
    <w:rsid w:val="005A47DE"/>
    <w:rsid w:val="005A5409"/>
    <w:rsid w:val="005B03CC"/>
    <w:rsid w:val="005B0C09"/>
    <w:rsid w:val="005B17A7"/>
    <w:rsid w:val="005B55FB"/>
    <w:rsid w:val="005B5B42"/>
    <w:rsid w:val="005C220F"/>
    <w:rsid w:val="005C2764"/>
    <w:rsid w:val="005C2EEA"/>
    <w:rsid w:val="005D3599"/>
    <w:rsid w:val="005E03E9"/>
    <w:rsid w:val="005E124D"/>
    <w:rsid w:val="005E18F2"/>
    <w:rsid w:val="005E5551"/>
    <w:rsid w:val="005E7017"/>
    <w:rsid w:val="005F30F9"/>
    <w:rsid w:val="005F464B"/>
    <w:rsid w:val="00611A5C"/>
    <w:rsid w:val="00612340"/>
    <w:rsid w:val="00613F11"/>
    <w:rsid w:val="00620C94"/>
    <w:rsid w:val="00621C47"/>
    <w:rsid w:val="00633FF8"/>
    <w:rsid w:val="00636EBE"/>
    <w:rsid w:val="0065021D"/>
    <w:rsid w:val="00652723"/>
    <w:rsid w:val="006544BA"/>
    <w:rsid w:val="00654B60"/>
    <w:rsid w:val="00655836"/>
    <w:rsid w:val="00656063"/>
    <w:rsid w:val="00657F4E"/>
    <w:rsid w:val="006600A9"/>
    <w:rsid w:val="00662FF3"/>
    <w:rsid w:val="00666FA6"/>
    <w:rsid w:val="006700C5"/>
    <w:rsid w:val="00673377"/>
    <w:rsid w:val="0067358E"/>
    <w:rsid w:val="006854D1"/>
    <w:rsid w:val="00694759"/>
    <w:rsid w:val="006959C8"/>
    <w:rsid w:val="006975D4"/>
    <w:rsid w:val="006A25AC"/>
    <w:rsid w:val="006A30AC"/>
    <w:rsid w:val="006A3329"/>
    <w:rsid w:val="006B58A7"/>
    <w:rsid w:val="006C0574"/>
    <w:rsid w:val="006C10DC"/>
    <w:rsid w:val="006C1A52"/>
    <w:rsid w:val="006C1BAA"/>
    <w:rsid w:val="006C1DB1"/>
    <w:rsid w:val="006C4BB3"/>
    <w:rsid w:val="006D13C3"/>
    <w:rsid w:val="006E347C"/>
    <w:rsid w:val="006E491A"/>
    <w:rsid w:val="006E5DFE"/>
    <w:rsid w:val="006E77CC"/>
    <w:rsid w:val="006E7FAD"/>
    <w:rsid w:val="006F3DCD"/>
    <w:rsid w:val="00702F04"/>
    <w:rsid w:val="007065BD"/>
    <w:rsid w:val="00712B3A"/>
    <w:rsid w:val="007169BF"/>
    <w:rsid w:val="007179FB"/>
    <w:rsid w:val="007209ED"/>
    <w:rsid w:val="00720F44"/>
    <w:rsid w:val="00722AC9"/>
    <w:rsid w:val="00724493"/>
    <w:rsid w:val="00732388"/>
    <w:rsid w:val="00732B6F"/>
    <w:rsid w:val="00735D88"/>
    <w:rsid w:val="00740526"/>
    <w:rsid w:val="00741566"/>
    <w:rsid w:val="00741941"/>
    <w:rsid w:val="00741AAC"/>
    <w:rsid w:val="007460F6"/>
    <w:rsid w:val="00746BFF"/>
    <w:rsid w:val="00746CBD"/>
    <w:rsid w:val="00753C44"/>
    <w:rsid w:val="00754CF8"/>
    <w:rsid w:val="007564ED"/>
    <w:rsid w:val="0075682A"/>
    <w:rsid w:val="007576DA"/>
    <w:rsid w:val="00762842"/>
    <w:rsid w:val="007637F7"/>
    <w:rsid w:val="00763E6A"/>
    <w:rsid w:val="007666AC"/>
    <w:rsid w:val="00767421"/>
    <w:rsid w:val="00767BBB"/>
    <w:rsid w:val="007723EE"/>
    <w:rsid w:val="00782268"/>
    <w:rsid w:val="00783AB5"/>
    <w:rsid w:val="00784D10"/>
    <w:rsid w:val="007856E4"/>
    <w:rsid w:val="007932EF"/>
    <w:rsid w:val="007937BC"/>
    <w:rsid w:val="007954ED"/>
    <w:rsid w:val="00797423"/>
    <w:rsid w:val="007A1D20"/>
    <w:rsid w:val="007A4930"/>
    <w:rsid w:val="007A493A"/>
    <w:rsid w:val="007A49B6"/>
    <w:rsid w:val="007A7262"/>
    <w:rsid w:val="007B4236"/>
    <w:rsid w:val="007B4D34"/>
    <w:rsid w:val="007B6878"/>
    <w:rsid w:val="007C173C"/>
    <w:rsid w:val="007C189A"/>
    <w:rsid w:val="007C22AE"/>
    <w:rsid w:val="007C704C"/>
    <w:rsid w:val="007C723A"/>
    <w:rsid w:val="007C7D63"/>
    <w:rsid w:val="007D0701"/>
    <w:rsid w:val="007D1905"/>
    <w:rsid w:val="007D71B2"/>
    <w:rsid w:val="007E0BA1"/>
    <w:rsid w:val="007E58DE"/>
    <w:rsid w:val="007E7661"/>
    <w:rsid w:val="007F2539"/>
    <w:rsid w:val="007F3185"/>
    <w:rsid w:val="007F3748"/>
    <w:rsid w:val="007F59BA"/>
    <w:rsid w:val="007F5F58"/>
    <w:rsid w:val="00800FC8"/>
    <w:rsid w:val="0081147A"/>
    <w:rsid w:val="008122EC"/>
    <w:rsid w:val="008159EA"/>
    <w:rsid w:val="00820210"/>
    <w:rsid w:val="008226FD"/>
    <w:rsid w:val="00823A1E"/>
    <w:rsid w:val="00824096"/>
    <w:rsid w:val="00844402"/>
    <w:rsid w:val="008470AE"/>
    <w:rsid w:val="00852C86"/>
    <w:rsid w:val="0085549A"/>
    <w:rsid w:val="00856178"/>
    <w:rsid w:val="0085617D"/>
    <w:rsid w:val="00865A5F"/>
    <w:rsid w:val="00875016"/>
    <w:rsid w:val="00880F99"/>
    <w:rsid w:val="00882EED"/>
    <w:rsid w:val="00886168"/>
    <w:rsid w:val="00886A95"/>
    <w:rsid w:val="008915A1"/>
    <w:rsid w:val="00892B01"/>
    <w:rsid w:val="00897514"/>
    <w:rsid w:val="008A0495"/>
    <w:rsid w:val="008A287C"/>
    <w:rsid w:val="008A3498"/>
    <w:rsid w:val="008A59FE"/>
    <w:rsid w:val="008A6047"/>
    <w:rsid w:val="008B66B8"/>
    <w:rsid w:val="008C4883"/>
    <w:rsid w:val="008D4E03"/>
    <w:rsid w:val="008D78CB"/>
    <w:rsid w:val="008E0E30"/>
    <w:rsid w:val="008E10D3"/>
    <w:rsid w:val="008E1E79"/>
    <w:rsid w:val="008E2515"/>
    <w:rsid w:val="008E4E1F"/>
    <w:rsid w:val="0091409C"/>
    <w:rsid w:val="0092308C"/>
    <w:rsid w:val="009243A9"/>
    <w:rsid w:val="00931A08"/>
    <w:rsid w:val="0093354D"/>
    <w:rsid w:val="00934131"/>
    <w:rsid w:val="00934301"/>
    <w:rsid w:val="009453EA"/>
    <w:rsid w:val="00955885"/>
    <w:rsid w:val="009576FF"/>
    <w:rsid w:val="0096674A"/>
    <w:rsid w:val="0097733C"/>
    <w:rsid w:val="00980DC6"/>
    <w:rsid w:val="00987711"/>
    <w:rsid w:val="00991A61"/>
    <w:rsid w:val="00993488"/>
    <w:rsid w:val="00993B58"/>
    <w:rsid w:val="00995719"/>
    <w:rsid w:val="009958FE"/>
    <w:rsid w:val="00996026"/>
    <w:rsid w:val="00996EA5"/>
    <w:rsid w:val="009B0EC4"/>
    <w:rsid w:val="009B3FA9"/>
    <w:rsid w:val="009B5146"/>
    <w:rsid w:val="009B643C"/>
    <w:rsid w:val="009B71E9"/>
    <w:rsid w:val="009C0618"/>
    <w:rsid w:val="009D10E5"/>
    <w:rsid w:val="009D1235"/>
    <w:rsid w:val="009D14E9"/>
    <w:rsid w:val="009E1D44"/>
    <w:rsid w:val="009E3F4C"/>
    <w:rsid w:val="009E7D61"/>
    <w:rsid w:val="009F3172"/>
    <w:rsid w:val="00A2252C"/>
    <w:rsid w:val="00A22D94"/>
    <w:rsid w:val="00A22F34"/>
    <w:rsid w:val="00A235A5"/>
    <w:rsid w:val="00A30C23"/>
    <w:rsid w:val="00A314DA"/>
    <w:rsid w:val="00A31D6D"/>
    <w:rsid w:val="00A3295C"/>
    <w:rsid w:val="00A36309"/>
    <w:rsid w:val="00A41EE1"/>
    <w:rsid w:val="00A42EDD"/>
    <w:rsid w:val="00A45A79"/>
    <w:rsid w:val="00A53C95"/>
    <w:rsid w:val="00A54DAE"/>
    <w:rsid w:val="00A64CC9"/>
    <w:rsid w:val="00A67229"/>
    <w:rsid w:val="00A70841"/>
    <w:rsid w:val="00A74D49"/>
    <w:rsid w:val="00A74E52"/>
    <w:rsid w:val="00A778F5"/>
    <w:rsid w:val="00A80C8F"/>
    <w:rsid w:val="00A8178D"/>
    <w:rsid w:val="00A821C7"/>
    <w:rsid w:val="00A916FE"/>
    <w:rsid w:val="00A97F89"/>
    <w:rsid w:val="00AA15FA"/>
    <w:rsid w:val="00AB4C7B"/>
    <w:rsid w:val="00AC1C45"/>
    <w:rsid w:val="00AC698B"/>
    <w:rsid w:val="00AD37A2"/>
    <w:rsid w:val="00AF4601"/>
    <w:rsid w:val="00AF728A"/>
    <w:rsid w:val="00B00A0B"/>
    <w:rsid w:val="00B00F62"/>
    <w:rsid w:val="00B031BB"/>
    <w:rsid w:val="00B07567"/>
    <w:rsid w:val="00B106BF"/>
    <w:rsid w:val="00B11CCC"/>
    <w:rsid w:val="00B24FD1"/>
    <w:rsid w:val="00B25F48"/>
    <w:rsid w:val="00B27F79"/>
    <w:rsid w:val="00B30822"/>
    <w:rsid w:val="00B325BB"/>
    <w:rsid w:val="00B33883"/>
    <w:rsid w:val="00B47C2A"/>
    <w:rsid w:val="00B51A7C"/>
    <w:rsid w:val="00B53FC4"/>
    <w:rsid w:val="00B564CC"/>
    <w:rsid w:val="00B62416"/>
    <w:rsid w:val="00B66145"/>
    <w:rsid w:val="00B71CA4"/>
    <w:rsid w:val="00B81107"/>
    <w:rsid w:val="00B8474B"/>
    <w:rsid w:val="00B87C5C"/>
    <w:rsid w:val="00B919A1"/>
    <w:rsid w:val="00B93157"/>
    <w:rsid w:val="00B943B9"/>
    <w:rsid w:val="00B9562F"/>
    <w:rsid w:val="00B96B73"/>
    <w:rsid w:val="00BA6E7C"/>
    <w:rsid w:val="00BA7886"/>
    <w:rsid w:val="00BB3A5C"/>
    <w:rsid w:val="00BB4A52"/>
    <w:rsid w:val="00BB60AF"/>
    <w:rsid w:val="00BC6567"/>
    <w:rsid w:val="00BC6F23"/>
    <w:rsid w:val="00BD374C"/>
    <w:rsid w:val="00BD6011"/>
    <w:rsid w:val="00BE1C44"/>
    <w:rsid w:val="00BE28EB"/>
    <w:rsid w:val="00BF5A10"/>
    <w:rsid w:val="00BF6F3F"/>
    <w:rsid w:val="00BF770A"/>
    <w:rsid w:val="00C04C95"/>
    <w:rsid w:val="00C113A1"/>
    <w:rsid w:val="00C11AED"/>
    <w:rsid w:val="00C12C94"/>
    <w:rsid w:val="00C23DE4"/>
    <w:rsid w:val="00C330A8"/>
    <w:rsid w:val="00C347F4"/>
    <w:rsid w:val="00C368C2"/>
    <w:rsid w:val="00C371FF"/>
    <w:rsid w:val="00C3782B"/>
    <w:rsid w:val="00C40A58"/>
    <w:rsid w:val="00C42667"/>
    <w:rsid w:val="00C50DBB"/>
    <w:rsid w:val="00C51315"/>
    <w:rsid w:val="00C516CE"/>
    <w:rsid w:val="00C55193"/>
    <w:rsid w:val="00C55754"/>
    <w:rsid w:val="00C61D2D"/>
    <w:rsid w:val="00C62A4A"/>
    <w:rsid w:val="00C72D20"/>
    <w:rsid w:val="00C80BA1"/>
    <w:rsid w:val="00C83133"/>
    <w:rsid w:val="00C83516"/>
    <w:rsid w:val="00C867F9"/>
    <w:rsid w:val="00C87076"/>
    <w:rsid w:val="00C90722"/>
    <w:rsid w:val="00C92DFD"/>
    <w:rsid w:val="00C9374A"/>
    <w:rsid w:val="00C9680C"/>
    <w:rsid w:val="00C9689E"/>
    <w:rsid w:val="00CA0BCD"/>
    <w:rsid w:val="00CA7F75"/>
    <w:rsid w:val="00CB0762"/>
    <w:rsid w:val="00CB2C23"/>
    <w:rsid w:val="00CB790A"/>
    <w:rsid w:val="00CB7A9C"/>
    <w:rsid w:val="00CC7F6E"/>
    <w:rsid w:val="00CD7F7C"/>
    <w:rsid w:val="00CE0FB0"/>
    <w:rsid w:val="00CE1719"/>
    <w:rsid w:val="00CE17EE"/>
    <w:rsid w:val="00CE60F6"/>
    <w:rsid w:val="00CF000E"/>
    <w:rsid w:val="00CF1B86"/>
    <w:rsid w:val="00CF6337"/>
    <w:rsid w:val="00D0703F"/>
    <w:rsid w:val="00D074D7"/>
    <w:rsid w:val="00D15919"/>
    <w:rsid w:val="00D20526"/>
    <w:rsid w:val="00D22838"/>
    <w:rsid w:val="00D23CAB"/>
    <w:rsid w:val="00D25A85"/>
    <w:rsid w:val="00D31047"/>
    <w:rsid w:val="00D331D7"/>
    <w:rsid w:val="00D41B31"/>
    <w:rsid w:val="00D50009"/>
    <w:rsid w:val="00D55420"/>
    <w:rsid w:val="00D57954"/>
    <w:rsid w:val="00D63021"/>
    <w:rsid w:val="00D643A1"/>
    <w:rsid w:val="00D714B4"/>
    <w:rsid w:val="00D7297D"/>
    <w:rsid w:val="00D76E4D"/>
    <w:rsid w:val="00D8328E"/>
    <w:rsid w:val="00D85E5B"/>
    <w:rsid w:val="00D91246"/>
    <w:rsid w:val="00D914C1"/>
    <w:rsid w:val="00D93CDD"/>
    <w:rsid w:val="00DA7424"/>
    <w:rsid w:val="00DC070B"/>
    <w:rsid w:val="00DC0952"/>
    <w:rsid w:val="00DC0C8D"/>
    <w:rsid w:val="00DC2140"/>
    <w:rsid w:val="00DC64A0"/>
    <w:rsid w:val="00DD2E4B"/>
    <w:rsid w:val="00DE19AD"/>
    <w:rsid w:val="00DE70B8"/>
    <w:rsid w:val="00DF22C3"/>
    <w:rsid w:val="00DF3FBB"/>
    <w:rsid w:val="00E00229"/>
    <w:rsid w:val="00E07642"/>
    <w:rsid w:val="00E1502D"/>
    <w:rsid w:val="00E16693"/>
    <w:rsid w:val="00E16B0E"/>
    <w:rsid w:val="00E321F8"/>
    <w:rsid w:val="00E33696"/>
    <w:rsid w:val="00E33BBC"/>
    <w:rsid w:val="00E44167"/>
    <w:rsid w:val="00E53DBC"/>
    <w:rsid w:val="00E54270"/>
    <w:rsid w:val="00E64815"/>
    <w:rsid w:val="00E72500"/>
    <w:rsid w:val="00E72B17"/>
    <w:rsid w:val="00E74ED0"/>
    <w:rsid w:val="00E75054"/>
    <w:rsid w:val="00E9300E"/>
    <w:rsid w:val="00E933D8"/>
    <w:rsid w:val="00E94108"/>
    <w:rsid w:val="00E95196"/>
    <w:rsid w:val="00E95790"/>
    <w:rsid w:val="00EB1BA2"/>
    <w:rsid w:val="00EB1FE2"/>
    <w:rsid w:val="00EC3993"/>
    <w:rsid w:val="00EC702C"/>
    <w:rsid w:val="00EC7D22"/>
    <w:rsid w:val="00ED0DF1"/>
    <w:rsid w:val="00ED25D0"/>
    <w:rsid w:val="00ED30B0"/>
    <w:rsid w:val="00ED5B96"/>
    <w:rsid w:val="00ED6F03"/>
    <w:rsid w:val="00EE29AA"/>
    <w:rsid w:val="00F021DD"/>
    <w:rsid w:val="00F02321"/>
    <w:rsid w:val="00F031F3"/>
    <w:rsid w:val="00F03AF3"/>
    <w:rsid w:val="00F112E3"/>
    <w:rsid w:val="00F136A1"/>
    <w:rsid w:val="00F143BE"/>
    <w:rsid w:val="00F31A55"/>
    <w:rsid w:val="00F33833"/>
    <w:rsid w:val="00F33C61"/>
    <w:rsid w:val="00F3440B"/>
    <w:rsid w:val="00F4055A"/>
    <w:rsid w:val="00F40D69"/>
    <w:rsid w:val="00F413B9"/>
    <w:rsid w:val="00F41AE3"/>
    <w:rsid w:val="00F43272"/>
    <w:rsid w:val="00F47E53"/>
    <w:rsid w:val="00F514E4"/>
    <w:rsid w:val="00F54876"/>
    <w:rsid w:val="00F62B80"/>
    <w:rsid w:val="00F6632F"/>
    <w:rsid w:val="00F6697A"/>
    <w:rsid w:val="00F67B62"/>
    <w:rsid w:val="00F67EA7"/>
    <w:rsid w:val="00F72234"/>
    <w:rsid w:val="00F741CB"/>
    <w:rsid w:val="00F74937"/>
    <w:rsid w:val="00F74F9B"/>
    <w:rsid w:val="00F8120C"/>
    <w:rsid w:val="00F86257"/>
    <w:rsid w:val="00F8695F"/>
    <w:rsid w:val="00F952B8"/>
    <w:rsid w:val="00FC449D"/>
    <w:rsid w:val="00FD384A"/>
    <w:rsid w:val="00FD6467"/>
    <w:rsid w:val="00FD70FF"/>
    <w:rsid w:val="00FE5833"/>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DABC5"/>
  <w15:chartTrackingRefBased/>
  <w15:docId w15:val="{9427EC87-41F8-E243-AFCE-9F769A68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E58DE"/>
    <w:pPr>
      <w:jc w:val="both"/>
    </w:pPr>
  </w:style>
  <w:style w:type="paragraph" w:styleId="Kop1">
    <w:name w:val="heading 1"/>
    <w:basedOn w:val="Standaard"/>
    <w:next w:val="Hoofdstuk"/>
    <w:link w:val="Kop1Char"/>
    <w:autoRedefine/>
    <w:qFormat/>
    <w:rsid w:val="007E58DE"/>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7E58DE"/>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7E58DE"/>
    <w:pPr>
      <w:outlineLvl w:val="2"/>
    </w:pPr>
    <w:rPr>
      <w:bCs/>
    </w:rPr>
  </w:style>
  <w:style w:type="paragraph" w:styleId="Kop4">
    <w:name w:val="heading 4"/>
    <w:basedOn w:val="Standaard"/>
    <w:next w:val="Standaard"/>
    <w:link w:val="Kop4Char"/>
    <w:autoRedefine/>
    <w:qFormat/>
    <w:rsid w:val="007E58D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7E58DE"/>
    <w:pPr>
      <w:ind w:hanging="737"/>
      <w:jc w:val="left"/>
      <w:outlineLvl w:val="4"/>
    </w:pPr>
    <w:rPr>
      <w:b/>
      <w:bCs/>
      <w:color w:val="auto"/>
      <w:sz w:val="18"/>
      <w:lang w:val="en-US"/>
    </w:rPr>
  </w:style>
  <w:style w:type="paragraph" w:styleId="Kop6">
    <w:name w:val="heading 6"/>
    <w:basedOn w:val="Kop5"/>
    <w:next w:val="Standaard"/>
    <w:link w:val="Kop6Char"/>
    <w:qFormat/>
    <w:rsid w:val="007E58DE"/>
    <w:pPr>
      <w:spacing w:before="80"/>
      <w:outlineLvl w:val="5"/>
    </w:pPr>
    <w:rPr>
      <w:b w:val="0"/>
      <w:bCs w:val="0"/>
      <w:lang w:val="nl-NL"/>
    </w:rPr>
  </w:style>
  <w:style w:type="paragraph" w:styleId="Kop7">
    <w:name w:val="heading 7"/>
    <w:basedOn w:val="Kop6"/>
    <w:next w:val="Standaard"/>
    <w:link w:val="Kop7Char"/>
    <w:qFormat/>
    <w:rsid w:val="007E58DE"/>
    <w:pPr>
      <w:outlineLvl w:val="6"/>
    </w:pPr>
    <w:rPr>
      <w:i/>
    </w:rPr>
  </w:style>
  <w:style w:type="paragraph" w:styleId="Kop8">
    <w:name w:val="heading 8"/>
    <w:basedOn w:val="Standaard"/>
    <w:next w:val="Kop7"/>
    <w:link w:val="Kop8Char"/>
    <w:qFormat/>
    <w:rsid w:val="007E58D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7E58DE"/>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7E58D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7E58DE"/>
    <w:rPr>
      <w:rFonts w:ascii="Arial" w:hAnsi="Arial"/>
      <w:b/>
      <w:lang w:val="en-US" w:eastAsia="nl-NL"/>
    </w:rPr>
  </w:style>
  <w:style w:type="character" w:customStyle="1" w:styleId="Kop4Char">
    <w:name w:val="Kop 4 Char"/>
    <w:link w:val="Kop4"/>
    <w:rsid w:val="007E58DE"/>
    <w:rPr>
      <w:rFonts w:ascii="Arial" w:hAnsi="Arial"/>
      <w:color w:val="0000FF"/>
      <w:sz w:val="16"/>
      <w:lang w:val="nl-NL" w:eastAsia="nl-NL"/>
    </w:rPr>
  </w:style>
  <w:style w:type="character" w:customStyle="1" w:styleId="Kop5Char">
    <w:name w:val="Kop 5 Char"/>
    <w:link w:val="Kop5"/>
    <w:rsid w:val="007E58DE"/>
    <w:rPr>
      <w:rFonts w:ascii="Arial" w:hAnsi="Arial"/>
      <w:b/>
      <w:bCs/>
      <w:sz w:val="18"/>
      <w:lang w:val="en-US" w:eastAsia="nl-NL"/>
    </w:rPr>
  </w:style>
  <w:style w:type="character" w:customStyle="1" w:styleId="Kop6Char">
    <w:name w:val="Kop 6 Char"/>
    <w:link w:val="Kop6"/>
    <w:rsid w:val="007E58DE"/>
    <w:rPr>
      <w:rFonts w:ascii="Arial" w:hAnsi="Arial"/>
      <w:sz w:val="18"/>
      <w:lang w:val="nl-NL" w:eastAsia="nl-NL"/>
    </w:rPr>
  </w:style>
  <w:style w:type="character" w:customStyle="1" w:styleId="Kop7Char">
    <w:name w:val="Kop 7 Char"/>
    <w:link w:val="Kop7"/>
    <w:rsid w:val="007E58DE"/>
    <w:rPr>
      <w:rFonts w:ascii="Arial" w:hAnsi="Arial"/>
      <w:i/>
      <w:sz w:val="18"/>
      <w:lang w:val="nl-NL" w:eastAsia="nl-NL"/>
    </w:rPr>
  </w:style>
  <w:style w:type="character" w:customStyle="1" w:styleId="Kop8Char">
    <w:name w:val="Kop 8 Char"/>
    <w:link w:val="Kop8"/>
    <w:rsid w:val="007E58DE"/>
    <w:rPr>
      <w:rFonts w:ascii="Arial" w:hAnsi="Arial"/>
      <w:i/>
      <w:iCs/>
      <w:sz w:val="18"/>
      <w:lang w:val="en-US" w:eastAsia="nl-NL"/>
    </w:rPr>
  </w:style>
  <w:style w:type="paragraph" w:customStyle="1" w:styleId="83ProM">
    <w:name w:val="8.3 Pro M"/>
    <w:basedOn w:val="Standaard"/>
    <w:link w:val="83ProMChar"/>
    <w:autoRedefine/>
    <w:rsid w:val="007E58D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7E58DE"/>
    <w:rPr>
      <w:rFonts w:ascii="Arial" w:hAnsi="Arial"/>
      <w:i/>
      <w:color w:val="999999"/>
      <w:sz w:val="16"/>
      <w:lang w:val="en-US" w:eastAsia="nl-NL"/>
    </w:rPr>
  </w:style>
  <w:style w:type="character" w:customStyle="1" w:styleId="Kop9Char">
    <w:name w:val="Kop 9 Char"/>
    <w:link w:val="Kop9"/>
    <w:rsid w:val="007E58DE"/>
    <w:rPr>
      <w:rFonts w:ascii="Arial" w:hAnsi="Arial" w:cs="Arial"/>
      <w:i/>
      <w:color w:val="999999"/>
      <w:sz w:val="16"/>
      <w:szCs w:val="22"/>
      <w:lang w:val="en-US" w:eastAsia="nl-NL"/>
    </w:rPr>
  </w:style>
  <w:style w:type="character" w:customStyle="1" w:styleId="Char8">
    <w:name w:val="Char8"/>
    <w:rsid w:val="00E9300E"/>
    <w:rPr>
      <w:rFonts w:ascii="Arial" w:hAnsi="Arial"/>
      <w:b/>
      <w:lang w:val="en-US" w:eastAsia="nl-NL" w:bidi="ar-SA"/>
    </w:rPr>
  </w:style>
  <w:style w:type="character" w:customStyle="1" w:styleId="Char6">
    <w:name w:val="Char6"/>
    <w:rsid w:val="00E9300E"/>
    <w:rPr>
      <w:rFonts w:ascii="Arial" w:hAnsi="Arial"/>
      <w:color w:val="0000FF"/>
      <w:sz w:val="16"/>
      <w:lang w:val="nl-NL" w:eastAsia="nl-NL" w:bidi="ar-SA"/>
    </w:rPr>
  </w:style>
  <w:style w:type="character" w:customStyle="1" w:styleId="Char4">
    <w:name w:val="Char4"/>
    <w:rsid w:val="00E9300E"/>
    <w:rPr>
      <w:rFonts w:ascii="Arial" w:hAnsi="Arial"/>
      <w:sz w:val="18"/>
      <w:lang w:val="nl-NL" w:eastAsia="nl-NL" w:bidi="ar-SA"/>
    </w:rPr>
  </w:style>
  <w:style w:type="character" w:customStyle="1" w:styleId="Char5">
    <w:name w:val="Char5"/>
    <w:rsid w:val="00E9300E"/>
    <w:rPr>
      <w:rFonts w:ascii="Arial" w:hAnsi="Arial"/>
      <w:b/>
      <w:bCs/>
      <w:sz w:val="18"/>
      <w:lang w:val="en-US" w:eastAsia="nl-NL" w:bidi="ar-SA"/>
    </w:rPr>
  </w:style>
  <w:style w:type="character" w:customStyle="1" w:styleId="Char3">
    <w:name w:val="Char3"/>
    <w:rsid w:val="00E9300E"/>
    <w:rPr>
      <w:rFonts w:ascii="Arial" w:hAnsi="Arial"/>
      <w:i/>
      <w:sz w:val="18"/>
      <w:lang w:val="nl-NL" w:eastAsia="nl-NL" w:bidi="ar-SA"/>
    </w:rPr>
  </w:style>
  <w:style w:type="character" w:customStyle="1" w:styleId="Char2">
    <w:name w:val="Char2"/>
    <w:rsid w:val="00E9300E"/>
    <w:rPr>
      <w:rFonts w:ascii="Arial" w:hAnsi="Arial"/>
      <w:i/>
      <w:iCs/>
      <w:sz w:val="18"/>
      <w:lang w:val="en-US" w:eastAsia="nl-NL" w:bidi="ar-SA"/>
    </w:rPr>
  </w:style>
  <w:style w:type="character" w:customStyle="1" w:styleId="Char1">
    <w:name w:val="Char1"/>
    <w:rsid w:val="00E9300E"/>
    <w:rPr>
      <w:rFonts w:ascii="Arial" w:hAnsi="Arial" w:cs="Arial"/>
      <w:i/>
      <w:color w:val="999999"/>
      <w:sz w:val="16"/>
      <w:szCs w:val="22"/>
      <w:lang w:val="en-US" w:eastAsia="nl-NL" w:bidi="ar-SA"/>
    </w:rPr>
  </w:style>
  <w:style w:type="paragraph" w:customStyle="1" w:styleId="Kop5Blauw">
    <w:name w:val="Kop 5 + Blauw"/>
    <w:basedOn w:val="Kop5"/>
    <w:link w:val="Kop5BlauwChar"/>
    <w:rsid w:val="007E58DE"/>
    <w:rPr>
      <w:color w:val="0000FF"/>
    </w:rPr>
  </w:style>
  <w:style w:type="character" w:customStyle="1" w:styleId="Kop5BlauwChar">
    <w:name w:val="Kop 5 + Blauw Char"/>
    <w:link w:val="Kop5Blauw"/>
    <w:rsid w:val="007E58DE"/>
    <w:rPr>
      <w:rFonts w:ascii="Arial" w:hAnsi="Arial"/>
      <w:b/>
      <w:bCs/>
      <w:color w:val="0000FF"/>
      <w:sz w:val="18"/>
      <w:lang w:val="en-US" w:eastAsia="nl-NL"/>
    </w:rPr>
  </w:style>
  <w:style w:type="paragraph" w:customStyle="1" w:styleId="81">
    <w:name w:val="8.1"/>
    <w:basedOn w:val="Standaard"/>
    <w:link w:val="81Char"/>
    <w:rsid w:val="007E58DE"/>
    <w:pPr>
      <w:tabs>
        <w:tab w:val="left" w:pos="851"/>
      </w:tabs>
      <w:spacing w:before="20" w:after="40"/>
      <w:ind w:left="851" w:hanging="284"/>
    </w:pPr>
    <w:rPr>
      <w:rFonts w:ascii="Arial" w:hAnsi="Arial" w:cs="Arial"/>
      <w:sz w:val="18"/>
      <w:szCs w:val="18"/>
    </w:rPr>
  </w:style>
  <w:style w:type="character" w:customStyle="1" w:styleId="81Char">
    <w:name w:val="8.1 Char"/>
    <w:link w:val="81"/>
    <w:rsid w:val="007E58DE"/>
    <w:rPr>
      <w:rFonts w:ascii="Arial" w:hAnsi="Arial" w:cs="Arial"/>
      <w:sz w:val="18"/>
      <w:szCs w:val="18"/>
      <w:lang w:eastAsia="nl-NL"/>
    </w:rPr>
  </w:style>
  <w:style w:type="paragraph" w:customStyle="1" w:styleId="81Def">
    <w:name w:val="8.1 Def"/>
    <w:basedOn w:val="81"/>
    <w:rsid w:val="007E58DE"/>
    <w:rPr>
      <w:i/>
      <w:color w:val="808080"/>
      <w:sz w:val="16"/>
    </w:rPr>
  </w:style>
  <w:style w:type="paragraph" w:customStyle="1" w:styleId="81linkDeel">
    <w:name w:val="8.1 link Deel"/>
    <w:basedOn w:val="Standaard"/>
    <w:autoRedefine/>
    <w:rsid w:val="007E58D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7E58DE"/>
    <w:pPr>
      <w:outlineLvl w:val="6"/>
    </w:pPr>
  </w:style>
  <w:style w:type="paragraph" w:customStyle="1" w:styleId="81linkLot">
    <w:name w:val="8.1 link Lot"/>
    <w:basedOn w:val="Standaard"/>
    <w:autoRedefine/>
    <w:rsid w:val="007E58D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7E58DE"/>
    <w:pPr>
      <w:outlineLvl w:val="7"/>
    </w:pPr>
  </w:style>
  <w:style w:type="paragraph" w:customStyle="1" w:styleId="81link1">
    <w:name w:val="8.1 link1"/>
    <w:basedOn w:val="81"/>
    <w:link w:val="81link1Char"/>
    <w:rsid w:val="007E58DE"/>
    <w:pPr>
      <w:tabs>
        <w:tab w:val="left" w:pos="1560"/>
      </w:tabs>
    </w:pPr>
    <w:rPr>
      <w:color w:val="000000"/>
      <w:sz w:val="16"/>
      <w:lang w:eastAsia="en-US"/>
    </w:rPr>
  </w:style>
  <w:style w:type="paragraph" w:customStyle="1" w:styleId="82">
    <w:name w:val="8.2"/>
    <w:basedOn w:val="81"/>
    <w:link w:val="82Char1"/>
    <w:rsid w:val="007E58DE"/>
    <w:pPr>
      <w:tabs>
        <w:tab w:val="clear" w:pos="851"/>
        <w:tab w:val="left" w:pos="1134"/>
      </w:tabs>
      <w:ind w:left="1135"/>
    </w:pPr>
  </w:style>
  <w:style w:type="character" w:customStyle="1" w:styleId="82Char1">
    <w:name w:val="8.2 Char1"/>
    <w:basedOn w:val="81Char"/>
    <w:link w:val="82"/>
    <w:rsid w:val="007E58DE"/>
    <w:rPr>
      <w:rFonts w:ascii="Arial" w:hAnsi="Arial" w:cs="Arial"/>
      <w:sz w:val="18"/>
      <w:szCs w:val="18"/>
      <w:lang w:eastAsia="nl-NL"/>
    </w:rPr>
  </w:style>
  <w:style w:type="paragraph" w:customStyle="1" w:styleId="82link2">
    <w:name w:val="8.2 link 2"/>
    <w:basedOn w:val="81link1"/>
    <w:rsid w:val="007E58DE"/>
    <w:pPr>
      <w:tabs>
        <w:tab w:val="clear" w:pos="851"/>
        <w:tab w:val="left" w:pos="1134"/>
        <w:tab w:val="left" w:pos="1843"/>
        <w:tab w:val="left" w:pos="2552"/>
      </w:tabs>
      <w:ind w:left="1135"/>
    </w:pPr>
    <w:rPr>
      <w:color w:val="auto"/>
    </w:rPr>
  </w:style>
  <w:style w:type="paragraph" w:customStyle="1" w:styleId="82link3">
    <w:name w:val="8.2 link 3"/>
    <w:basedOn w:val="82link2"/>
    <w:rsid w:val="007E58DE"/>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7E58DE"/>
    <w:pPr>
      <w:tabs>
        <w:tab w:val="clear" w:pos="1134"/>
        <w:tab w:val="left" w:pos="1418"/>
      </w:tabs>
      <w:ind w:left="1418"/>
    </w:pPr>
  </w:style>
  <w:style w:type="character" w:customStyle="1" w:styleId="83Char1">
    <w:name w:val="8.3 Char1"/>
    <w:basedOn w:val="82Char1"/>
    <w:link w:val="83"/>
    <w:rsid w:val="007E58DE"/>
    <w:rPr>
      <w:rFonts w:ascii="Arial" w:hAnsi="Arial" w:cs="Arial"/>
      <w:sz w:val="18"/>
      <w:szCs w:val="18"/>
      <w:lang w:eastAsia="nl-NL"/>
    </w:rPr>
  </w:style>
  <w:style w:type="paragraph" w:customStyle="1" w:styleId="83Normen">
    <w:name w:val="8.3 Normen"/>
    <w:basedOn w:val="83Kenm"/>
    <w:link w:val="83NormenChar"/>
    <w:rsid w:val="007E58DE"/>
    <w:pPr>
      <w:tabs>
        <w:tab w:val="clear" w:pos="4253"/>
      </w:tabs>
      <w:ind w:left="4082" w:hanging="113"/>
    </w:pPr>
    <w:rPr>
      <w:b/>
      <w:color w:val="008000"/>
    </w:rPr>
  </w:style>
  <w:style w:type="paragraph" w:customStyle="1" w:styleId="83Kenm">
    <w:name w:val="8.3 Kenm"/>
    <w:basedOn w:val="83"/>
    <w:link w:val="83KenmChar"/>
    <w:autoRedefine/>
    <w:rsid w:val="00352470"/>
    <w:pPr>
      <w:tabs>
        <w:tab w:val="left" w:pos="4253"/>
      </w:tabs>
      <w:spacing w:before="80"/>
      <w:ind w:left="3969" w:hanging="2835"/>
      <w:jc w:val="left"/>
    </w:pPr>
    <w:rPr>
      <w:sz w:val="16"/>
      <w:lang w:val="nl-NL"/>
    </w:rPr>
  </w:style>
  <w:style w:type="character" w:customStyle="1" w:styleId="83NormenChar">
    <w:name w:val="8.3 Normen Char"/>
    <w:link w:val="83Normen"/>
    <w:rsid w:val="007E58DE"/>
    <w:rPr>
      <w:rFonts w:ascii="Arial" w:hAnsi="Arial" w:cs="Arial"/>
      <w:b/>
      <w:color w:val="008000"/>
      <w:sz w:val="16"/>
      <w:szCs w:val="18"/>
      <w:lang w:val="nl-NL" w:eastAsia="nl-NL"/>
    </w:rPr>
  </w:style>
  <w:style w:type="paragraph" w:customStyle="1" w:styleId="83ProM2">
    <w:name w:val="8.3 Pro M2"/>
    <w:basedOn w:val="83ProM"/>
    <w:rsid w:val="007E58DE"/>
    <w:pPr>
      <w:tabs>
        <w:tab w:val="clear" w:pos="1418"/>
        <w:tab w:val="left" w:pos="1701"/>
      </w:tabs>
      <w:ind w:left="1701"/>
    </w:pPr>
    <w:rPr>
      <w:snapToGrid w:val="0"/>
    </w:rPr>
  </w:style>
  <w:style w:type="paragraph" w:customStyle="1" w:styleId="83ProM3">
    <w:name w:val="8.3 Pro M3"/>
    <w:basedOn w:val="83ProM2"/>
    <w:rsid w:val="007E58DE"/>
    <w:pPr>
      <w:ind w:left="1985"/>
    </w:pPr>
    <w:rPr>
      <w:lang w:val="nl-NL"/>
    </w:rPr>
  </w:style>
  <w:style w:type="paragraph" w:customStyle="1" w:styleId="84">
    <w:name w:val="8.4"/>
    <w:basedOn w:val="83"/>
    <w:rsid w:val="007E58DE"/>
    <w:pPr>
      <w:tabs>
        <w:tab w:val="clear" w:pos="1418"/>
        <w:tab w:val="left" w:pos="1701"/>
      </w:tabs>
      <w:ind w:left="1702"/>
    </w:pPr>
  </w:style>
  <w:style w:type="paragraph" w:customStyle="1" w:styleId="Deel">
    <w:name w:val="Deel"/>
    <w:basedOn w:val="Standaard"/>
    <w:autoRedefine/>
    <w:rsid w:val="007E58D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7E58DE"/>
    <w:pPr>
      <w:shd w:val="clear" w:color="auto" w:fill="000080"/>
    </w:pPr>
    <w:rPr>
      <w:rFonts w:ascii="Geneva" w:hAnsi="Geneva"/>
    </w:rPr>
  </w:style>
  <w:style w:type="paragraph" w:styleId="Eindnoottekst">
    <w:name w:val="endnote text"/>
    <w:basedOn w:val="Standaard"/>
    <w:semiHidden/>
    <w:rsid w:val="007E58DE"/>
  </w:style>
  <w:style w:type="character" w:styleId="GevolgdeHyperlink">
    <w:name w:val="FollowedHyperlink"/>
    <w:rsid w:val="007E58DE"/>
    <w:rPr>
      <w:color w:val="800080"/>
      <w:u w:val="single"/>
    </w:rPr>
  </w:style>
  <w:style w:type="paragraph" w:customStyle="1" w:styleId="Hoofdgroep">
    <w:name w:val="Hoofdgroep"/>
    <w:basedOn w:val="Hoofdstuk"/>
    <w:rsid w:val="007E58DE"/>
    <w:pPr>
      <w:outlineLvl w:val="1"/>
    </w:pPr>
    <w:rPr>
      <w:rFonts w:ascii="Helvetica" w:hAnsi="Helvetica"/>
      <w:b w:val="0"/>
      <w:color w:val="0000FF"/>
    </w:rPr>
  </w:style>
  <w:style w:type="character" w:styleId="Hyperlink">
    <w:name w:val="Hyperlink"/>
    <w:rsid w:val="007E58DE"/>
    <w:rPr>
      <w:color w:val="0000FF"/>
      <w:u w:val="single"/>
    </w:rPr>
  </w:style>
  <w:style w:type="paragraph" w:styleId="Inhopg1">
    <w:name w:val="toc 1"/>
    <w:basedOn w:val="Standaard"/>
    <w:next w:val="Standaard"/>
    <w:rsid w:val="007E58D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7E58D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7E58D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E58D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E58DE"/>
    <w:rPr>
      <w:noProof/>
      <w:sz w:val="16"/>
      <w:szCs w:val="24"/>
      <w:lang w:val="nl-NL" w:eastAsia="nl-NL"/>
    </w:rPr>
  </w:style>
  <w:style w:type="character" w:customStyle="1" w:styleId="Char">
    <w:name w:val="Char"/>
    <w:rsid w:val="00E9300E"/>
    <w:rPr>
      <w:noProof/>
      <w:sz w:val="16"/>
      <w:szCs w:val="24"/>
      <w:lang w:val="nl-NL" w:eastAsia="nl-NL" w:bidi="ar-SA"/>
    </w:rPr>
  </w:style>
  <w:style w:type="paragraph" w:styleId="Inhopg5">
    <w:name w:val="toc 5"/>
    <w:basedOn w:val="Standaard"/>
    <w:next w:val="Standaard"/>
    <w:rsid w:val="007E58DE"/>
    <w:pPr>
      <w:tabs>
        <w:tab w:val="right" w:leader="dot" w:pos="8505"/>
      </w:tabs>
      <w:ind w:left="960"/>
    </w:pPr>
    <w:rPr>
      <w:sz w:val="16"/>
    </w:rPr>
  </w:style>
  <w:style w:type="paragraph" w:styleId="Inhopg6">
    <w:name w:val="toc 6"/>
    <w:basedOn w:val="Standaard"/>
    <w:next w:val="Standaard"/>
    <w:autoRedefine/>
    <w:semiHidden/>
    <w:rsid w:val="007E58DE"/>
    <w:pPr>
      <w:ind w:left="1200"/>
    </w:pPr>
    <w:rPr>
      <w:sz w:val="16"/>
    </w:rPr>
  </w:style>
  <w:style w:type="paragraph" w:styleId="Inhopg7">
    <w:name w:val="toc 7"/>
    <w:basedOn w:val="Standaard"/>
    <w:next w:val="Standaard"/>
    <w:autoRedefine/>
    <w:semiHidden/>
    <w:rsid w:val="007E58DE"/>
    <w:pPr>
      <w:ind w:left="1440"/>
    </w:pPr>
  </w:style>
  <w:style w:type="paragraph" w:styleId="Inhopg8">
    <w:name w:val="toc 8"/>
    <w:basedOn w:val="Standaard"/>
    <w:next w:val="Standaard"/>
    <w:autoRedefine/>
    <w:semiHidden/>
    <w:rsid w:val="007E58DE"/>
    <w:pPr>
      <w:ind w:left="1680"/>
    </w:pPr>
  </w:style>
  <w:style w:type="paragraph" w:styleId="Inhopg9">
    <w:name w:val="toc 9"/>
    <w:basedOn w:val="Standaard"/>
    <w:next w:val="Standaard"/>
    <w:semiHidden/>
    <w:rsid w:val="007E58D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7E58D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7E58DE"/>
    <w:rPr>
      <w:rFonts w:ascii="Helvetica" w:hAnsi="Helvetica"/>
      <w:color w:val="000000"/>
      <w:spacing w:val="-2"/>
      <w:sz w:val="16"/>
      <w:lang w:eastAsia="nl-NL"/>
    </w:rPr>
  </w:style>
  <w:style w:type="paragraph" w:customStyle="1" w:styleId="Link">
    <w:name w:val="Link"/>
    <w:autoRedefine/>
    <w:rsid w:val="007E58DE"/>
    <w:pPr>
      <w:ind w:left="-851"/>
    </w:pPr>
    <w:rPr>
      <w:rFonts w:ascii="Arial" w:hAnsi="Arial" w:cs="Arial"/>
      <w:bCs/>
      <w:color w:val="0000FF"/>
      <w:sz w:val="18"/>
      <w:szCs w:val="24"/>
      <w:lang w:val="nl-NL"/>
    </w:rPr>
  </w:style>
  <w:style w:type="character" w:customStyle="1" w:styleId="MeetChar">
    <w:name w:val="MeetChar"/>
    <w:rsid w:val="007E58DE"/>
    <w:rPr>
      <w:b/>
      <w:color w:val="008080"/>
    </w:rPr>
  </w:style>
  <w:style w:type="character" w:customStyle="1" w:styleId="Merk">
    <w:name w:val="Merk"/>
    <w:rsid w:val="007E58DE"/>
    <w:rPr>
      <w:rFonts w:ascii="Helvetica" w:hAnsi="Helvetica"/>
      <w:b/>
      <w:noProof w:val="0"/>
      <w:color w:val="FF0000"/>
      <w:lang w:val="nl-NL"/>
    </w:rPr>
  </w:style>
  <w:style w:type="paragraph" w:customStyle="1" w:styleId="FACULT">
    <w:name w:val="FACULT"/>
    <w:basedOn w:val="Standaard"/>
    <w:next w:val="Standaard"/>
    <w:rsid w:val="007E58DE"/>
    <w:rPr>
      <w:color w:val="0000FF"/>
    </w:rPr>
  </w:style>
  <w:style w:type="paragraph" w:customStyle="1" w:styleId="Volgnr">
    <w:name w:val="Volgnr"/>
    <w:basedOn w:val="Standaard"/>
    <w:next w:val="Standaard"/>
    <w:link w:val="VolgnrChar"/>
    <w:rsid w:val="007E58DE"/>
    <w:pPr>
      <w:ind w:left="-851"/>
      <w:outlineLvl w:val="3"/>
    </w:pPr>
    <w:rPr>
      <w:rFonts w:ascii="Arial" w:hAnsi="Arial"/>
      <w:color w:val="000000"/>
      <w:sz w:val="16"/>
      <w:lang w:val="nl"/>
    </w:rPr>
  </w:style>
  <w:style w:type="character" w:customStyle="1" w:styleId="VolgnrChar">
    <w:name w:val="Volgnr Char"/>
    <w:link w:val="Volgnr"/>
    <w:rsid w:val="007E58DE"/>
    <w:rPr>
      <w:rFonts w:ascii="Arial" w:hAnsi="Arial"/>
      <w:color w:val="000000"/>
      <w:sz w:val="16"/>
      <w:lang w:val="nl" w:eastAsia="nl-NL"/>
    </w:rPr>
  </w:style>
  <w:style w:type="paragraph" w:customStyle="1" w:styleId="Zieook">
    <w:name w:val="Zie ook"/>
    <w:basedOn w:val="Standaard"/>
    <w:rsid w:val="007E58DE"/>
    <w:rPr>
      <w:rFonts w:ascii="Arial" w:hAnsi="Arial"/>
      <w:b/>
      <w:sz w:val="16"/>
    </w:rPr>
  </w:style>
  <w:style w:type="character" w:customStyle="1" w:styleId="Post">
    <w:name w:val="Post"/>
    <w:rsid w:val="007E58DE"/>
    <w:rPr>
      <w:rFonts w:ascii="Arial" w:hAnsi="Arial" w:cs="Arial"/>
      <w:noProof/>
      <w:color w:val="0000FF"/>
      <w:sz w:val="16"/>
      <w:szCs w:val="16"/>
      <w:lang w:val="fr-FR"/>
    </w:rPr>
  </w:style>
  <w:style w:type="character" w:customStyle="1" w:styleId="OptieChar">
    <w:name w:val="OptieChar"/>
    <w:rsid w:val="007E58DE"/>
    <w:rPr>
      <w:color w:val="FF0000"/>
    </w:rPr>
  </w:style>
  <w:style w:type="character" w:customStyle="1" w:styleId="MerkChar">
    <w:name w:val="MerkChar"/>
    <w:rsid w:val="007E58DE"/>
    <w:rPr>
      <w:color w:val="FF6600"/>
    </w:rPr>
  </w:style>
  <w:style w:type="paragraph" w:customStyle="1" w:styleId="83KenmCursiefGrijs-50">
    <w:name w:val="8.3 Kenm + Cursief Grijs-50%"/>
    <w:basedOn w:val="83Kenm"/>
    <w:link w:val="83KenmCursiefGrijs-50Char"/>
    <w:rsid w:val="007E58DE"/>
    <w:rPr>
      <w:bCs/>
      <w:i/>
      <w:iCs/>
      <w:color w:val="808080"/>
    </w:rPr>
  </w:style>
  <w:style w:type="character" w:customStyle="1" w:styleId="83KenmCursiefGrijs-50Char">
    <w:name w:val="8.3 Kenm + Cursief Grijs-50% Char"/>
    <w:link w:val="83KenmCursiefGrijs-50"/>
    <w:rsid w:val="007E58DE"/>
    <w:rPr>
      <w:rFonts w:ascii="Arial" w:hAnsi="Arial" w:cs="Arial"/>
      <w:bCs/>
      <w:i/>
      <w:iCs/>
      <w:color w:val="808080"/>
      <w:sz w:val="16"/>
      <w:szCs w:val="18"/>
      <w:lang w:val="nl-NL" w:eastAsia="nl-NL"/>
    </w:rPr>
  </w:style>
  <w:style w:type="paragraph" w:customStyle="1" w:styleId="80">
    <w:name w:val="8.0"/>
    <w:basedOn w:val="Standaard"/>
    <w:link w:val="80Char"/>
    <w:autoRedefine/>
    <w:rsid w:val="003F3260"/>
    <w:pPr>
      <w:tabs>
        <w:tab w:val="left" w:pos="284"/>
      </w:tabs>
      <w:spacing w:before="20" w:after="40"/>
      <w:ind w:left="567"/>
    </w:pPr>
    <w:rPr>
      <w:rFonts w:ascii="Arial" w:hAnsi="Arial" w:cs="Arial"/>
      <w:sz w:val="18"/>
      <w:szCs w:val="18"/>
      <w:lang w:val="fr-BE"/>
    </w:rPr>
  </w:style>
  <w:style w:type="character" w:customStyle="1" w:styleId="80Char">
    <w:name w:val="8.0 Char"/>
    <w:link w:val="80"/>
    <w:rsid w:val="003F3260"/>
    <w:rPr>
      <w:rFonts w:ascii="Arial" w:hAnsi="Arial" w:cs="Arial"/>
      <w:sz w:val="18"/>
      <w:szCs w:val="18"/>
      <w:lang w:val="fr-BE"/>
    </w:rPr>
  </w:style>
  <w:style w:type="character" w:customStyle="1" w:styleId="SfbCodeChar">
    <w:name w:val="Sfb_Code Char"/>
    <w:link w:val="SfbCode"/>
    <w:rsid w:val="007E58DE"/>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7E58DE"/>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7E58D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7E58DE"/>
    <w:pPr>
      <w:spacing w:line="160" w:lineRule="atLeast"/>
      <w:jc w:val="center"/>
    </w:pPr>
    <w:rPr>
      <w:rFonts w:ascii="Verdana" w:hAnsi="Verdana"/>
      <w:color w:val="000000"/>
      <w:sz w:val="16"/>
      <w:szCs w:val="12"/>
    </w:rPr>
  </w:style>
  <w:style w:type="character" w:customStyle="1" w:styleId="Verdana6ptZwart">
    <w:name w:val="Verdana 6 pt Zwart"/>
    <w:semiHidden/>
    <w:rsid w:val="007E58D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7E58DE"/>
    <w:pPr>
      <w:spacing w:line="168" w:lineRule="atLeast"/>
    </w:pPr>
    <w:rPr>
      <w:rFonts w:ascii="Verdana" w:hAnsi="Verdana"/>
      <w:color w:val="000000"/>
      <w:sz w:val="16"/>
      <w:szCs w:val="12"/>
    </w:rPr>
  </w:style>
  <w:style w:type="paragraph" w:customStyle="1" w:styleId="Verdana6pt">
    <w:name w:val="Verdana 6 pt"/>
    <w:basedOn w:val="Standaard"/>
    <w:semiHidden/>
    <w:rsid w:val="007E58D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7E58DE"/>
    <w:pPr>
      <w:spacing w:before="40" w:after="20"/>
    </w:pPr>
    <w:rPr>
      <w:b/>
      <w:color w:val="FF0000"/>
      <w:lang w:val="nl-BE"/>
    </w:rPr>
  </w:style>
  <w:style w:type="character" w:customStyle="1" w:styleId="Merk1Char">
    <w:name w:val="Merk1 Char"/>
    <w:link w:val="Merk1"/>
    <w:rsid w:val="007E58DE"/>
    <w:rPr>
      <w:rFonts w:ascii="Arial" w:hAnsi="Arial"/>
      <w:b/>
      <w:color w:val="FF0000"/>
      <w:sz w:val="16"/>
      <w:lang w:val="nl" w:eastAsia="nl-NL"/>
    </w:rPr>
  </w:style>
  <w:style w:type="paragraph" w:customStyle="1" w:styleId="Bestek">
    <w:name w:val="Bestek"/>
    <w:basedOn w:val="Standaard"/>
    <w:rsid w:val="007E58DE"/>
    <w:pPr>
      <w:ind w:left="-851"/>
    </w:pPr>
    <w:rPr>
      <w:rFonts w:ascii="Arial" w:hAnsi="Arial"/>
      <w:b/>
      <w:color w:val="FF0000"/>
    </w:rPr>
  </w:style>
  <w:style w:type="character" w:customStyle="1" w:styleId="Referentie">
    <w:name w:val="Referentie"/>
    <w:rsid w:val="007E58DE"/>
    <w:rPr>
      <w:color w:val="FF6600"/>
    </w:rPr>
  </w:style>
  <w:style w:type="character" w:customStyle="1" w:styleId="RevisieDatum">
    <w:name w:val="RevisieDatum"/>
    <w:rsid w:val="007E58DE"/>
    <w:rPr>
      <w:vanish/>
      <w:color w:val="auto"/>
    </w:rPr>
  </w:style>
  <w:style w:type="paragraph" w:customStyle="1" w:styleId="Merk2">
    <w:name w:val="Merk2"/>
    <w:basedOn w:val="Merk1"/>
    <w:link w:val="Merk2Char"/>
    <w:rsid w:val="007E58DE"/>
    <w:pPr>
      <w:spacing w:before="60" w:after="60"/>
      <w:ind w:left="567" w:hanging="1418"/>
    </w:pPr>
    <w:rPr>
      <w:b w:val="0"/>
      <w:color w:val="0000FF"/>
    </w:rPr>
  </w:style>
  <w:style w:type="paragraph" w:styleId="Koptekst">
    <w:name w:val="header"/>
    <w:basedOn w:val="Standaard"/>
    <w:link w:val="KoptekstChar"/>
    <w:rsid w:val="007E58DE"/>
    <w:pPr>
      <w:tabs>
        <w:tab w:val="center" w:pos="4536"/>
        <w:tab w:val="right" w:pos="9072"/>
      </w:tabs>
    </w:pPr>
  </w:style>
  <w:style w:type="paragraph" w:customStyle="1" w:styleId="FACULT-1">
    <w:name w:val="FACULT  -1"/>
    <w:basedOn w:val="FACULT"/>
    <w:rsid w:val="007E58DE"/>
    <w:pPr>
      <w:ind w:left="851"/>
    </w:pPr>
  </w:style>
  <w:style w:type="paragraph" w:customStyle="1" w:styleId="FACULT-2">
    <w:name w:val="FACULT  -2"/>
    <w:basedOn w:val="Standaard"/>
    <w:rsid w:val="007E58DE"/>
    <w:pPr>
      <w:ind w:left="1701"/>
    </w:pPr>
    <w:rPr>
      <w:color w:val="0000FF"/>
    </w:rPr>
  </w:style>
  <w:style w:type="character" w:customStyle="1" w:styleId="FacultChar">
    <w:name w:val="FacultChar"/>
    <w:rsid w:val="007E58DE"/>
    <w:rPr>
      <w:color w:val="0000FF"/>
    </w:rPr>
  </w:style>
  <w:style w:type="paragraph" w:customStyle="1" w:styleId="MerkPar">
    <w:name w:val="MerkPar"/>
    <w:basedOn w:val="Standaard"/>
    <w:rsid w:val="007E58DE"/>
    <w:rPr>
      <w:color w:val="FF6600"/>
    </w:rPr>
  </w:style>
  <w:style w:type="paragraph" w:customStyle="1" w:styleId="Meting">
    <w:name w:val="Meting"/>
    <w:basedOn w:val="Standaard"/>
    <w:rsid w:val="007E58DE"/>
    <w:pPr>
      <w:ind w:left="1418" w:hanging="1418"/>
    </w:pPr>
  </w:style>
  <w:style w:type="paragraph" w:customStyle="1" w:styleId="Nota">
    <w:name w:val="Nota"/>
    <w:basedOn w:val="Standaard"/>
    <w:rsid w:val="007E58DE"/>
    <w:rPr>
      <w:spacing w:val="-3"/>
      <w:lang w:val="en-US"/>
    </w:rPr>
  </w:style>
  <w:style w:type="paragraph" w:customStyle="1" w:styleId="OFWEL">
    <w:name w:val="OFWEL"/>
    <w:basedOn w:val="Standaard"/>
    <w:next w:val="Standaard"/>
    <w:rsid w:val="007E58DE"/>
    <w:pPr>
      <w:jc w:val="left"/>
    </w:pPr>
    <w:rPr>
      <w:color w:val="008080"/>
    </w:rPr>
  </w:style>
  <w:style w:type="paragraph" w:customStyle="1" w:styleId="OFWEL-1">
    <w:name w:val="OFWEL -1"/>
    <w:basedOn w:val="OFWEL"/>
    <w:rsid w:val="007E58DE"/>
    <w:pPr>
      <w:ind w:left="851"/>
    </w:pPr>
    <w:rPr>
      <w:spacing w:val="-3"/>
    </w:rPr>
  </w:style>
  <w:style w:type="paragraph" w:customStyle="1" w:styleId="OFWEL-2">
    <w:name w:val="OFWEL -2"/>
    <w:basedOn w:val="OFWEL-1"/>
    <w:rsid w:val="007E58DE"/>
    <w:pPr>
      <w:ind w:left="1701"/>
    </w:pPr>
  </w:style>
  <w:style w:type="paragraph" w:customStyle="1" w:styleId="OFWEL-3">
    <w:name w:val="OFWEL -3"/>
    <w:basedOn w:val="OFWEL-2"/>
    <w:rsid w:val="007E58DE"/>
    <w:pPr>
      <w:ind w:left="2552"/>
    </w:pPr>
  </w:style>
  <w:style w:type="character" w:customStyle="1" w:styleId="OfwelChar">
    <w:name w:val="OfwelChar"/>
    <w:rsid w:val="007E58DE"/>
    <w:rPr>
      <w:color w:val="008080"/>
      <w:lang w:val="nl-BE"/>
    </w:rPr>
  </w:style>
  <w:style w:type="paragraph" w:styleId="Standaardinspringing">
    <w:name w:val="Normal Indent"/>
    <w:basedOn w:val="Standaard"/>
    <w:semiHidden/>
    <w:rsid w:val="007E58DE"/>
    <w:pPr>
      <w:ind w:left="1418"/>
    </w:pPr>
  </w:style>
  <w:style w:type="paragraph" w:styleId="Voettekst">
    <w:name w:val="footer"/>
    <w:basedOn w:val="Standaard"/>
    <w:rsid w:val="007E58DE"/>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7E58DE"/>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en-US" w:eastAsia="nl-NL" w:bidi="ar-SA"/>
    </w:rPr>
  </w:style>
  <w:style w:type="paragraph" w:styleId="Ballontekst">
    <w:name w:val="Balloon Text"/>
    <w:basedOn w:val="Standaard"/>
    <w:link w:val="BallontekstChar"/>
    <w:uiPriority w:val="99"/>
    <w:unhideWhenUsed/>
    <w:rsid w:val="007E58DE"/>
    <w:rPr>
      <w:rFonts w:ascii="Tahoma" w:hAnsi="Tahoma" w:cs="Tahoma"/>
      <w:sz w:val="16"/>
      <w:szCs w:val="16"/>
    </w:rPr>
  </w:style>
  <w:style w:type="character" w:customStyle="1" w:styleId="BallontekstChar">
    <w:name w:val="Ballontekst Char"/>
    <w:link w:val="Ballontekst"/>
    <w:uiPriority w:val="99"/>
    <w:rsid w:val="007E58DE"/>
    <w:rPr>
      <w:rFonts w:ascii="Tahoma" w:hAnsi="Tahoma" w:cs="Tahoma"/>
      <w:sz w:val="16"/>
      <w:szCs w:val="16"/>
      <w:lang w:eastAsia="nl-NL"/>
    </w:rPr>
  </w:style>
  <w:style w:type="paragraph" w:customStyle="1" w:styleId="82linkHoofdgr50">
    <w:name w:val="8.2 link Hoofdgr.50"/>
    <w:basedOn w:val="81linkLot50"/>
    <w:next w:val="82link2"/>
    <w:rsid w:val="007E58DE"/>
    <w:pPr>
      <w:ind w:firstLine="0"/>
      <w:outlineLvl w:val="8"/>
    </w:pPr>
    <w:rPr>
      <w:color w:val="800000"/>
    </w:rPr>
  </w:style>
  <w:style w:type="paragraph" w:customStyle="1" w:styleId="Kop4Rood">
    <w:name w:val="Kop 4 + Rood"/>
    <w:basedOn w:val="Kop4"/>
    <w:link w:val="Kop4RoodChar"/>
    <w:rsid w:val="007E58DE"/>
    <w:rPr>
      <w:bCs/>
      <w:color w:val="FF0000"/>
    </w:rPr>
  </w:style>
  <w:style w:type="character" w:customStyle="1" w:styleId="Kop4RoodChar">
    <w:name w:val="Kop 4 + Rood Char"/>
    <w:link w:val="Kop4Rood"/>
    <w:rsid w:val="007E58DE"/>
    <w:rPr>
      <w:rFonts w:ascii="Arial" w:hAnsi="Arial"/>
      <w:bCs/>
      <w:color w:val="FF0000"/>
      <w:sz w:val="16"/>
      <w:lang w:val="nl-NL" w:eastAsia="nl-NL"/>
    </w:rPr>
  </w:style>
  <w:style w:type="paragraph" w:customStyle="1" w:styleId="Project">
    <w:name w:val="Project"/>
    <w:basedOn w:val="Standaard"/>
    <w:rsid w:val="007E58DE"/>
    <w:pPr>
      <w:suppressAutoHyphens/>
    </w:pPr>
    <w:rPr>
      <w:color w:val="800080"/>
      <w:spacing w:val="-3"/>
    </w:rPr>
  </w:style>
  <w:style w:type="character" w:customStyle="1" w:styleId="Revisie1">
    <w:name w:val="Revisie1"/>
    <w:rsid w:val="007E58DE"/>
    <w:rPr>
      <w:color w:val="008080"/>
    </w:rPr>
  </w:style>
  <w:style w:type="paragraph" w:customStyle="1" w:styleId="SfBCode0">
    <w:name w:val="SfB_Code"/>
    <w:basedOn w:val="Standaard"/>
    <w:rsid w:val="007E58DE"/>
  </w:style>
  <w:style w:type="paragraph" w:customStyle="1" w:styleId="83Car">
    <w:name w:val="8.3 Car"/>
    <w:basedOn w:val="83"/>
    <w:autoRedefine/>
    <w:rsid w:val="00C90722"/>
    <w:pPr>
      <w:tabs>
        <w:tab w:val="left" w:pos="4253"/>
      </w:tabs>
      <w:spacing w:before="80"/>
      <w:ind w:left="3969" w:hanging="2835"/>
      <w:jc w:val="left"/>
    </w:pPr>
    <w:rPr>
      <w:sz w:val="16"/>
      <w:lang w:val="fr-BE"/>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nl-NL" w:eastAsia="nl-NL" w:bidi="ar-SA"/>
    </w:rPr>
  </w:style>
  <w:style w:type="character" w:customStyle="1" w:styleId="Kop3Char">
    <w:name w:val="Kop 3 Char"/>
    <w:link w:val="Kop3"/>
    <w:rsid w:val="00C83133"/>
    <w:rPr>
      <w:rFonts w:ascii="Arial" w:eastAsia="Times" w:hAnsi="Arial"/>
      <w:b/>
      <w:bCs/>
      <w:sz w:val="18"/>
      <w:lang w:val="nl-NL" w:eastAsia="nl-NL"/>
    </w:rPr>
  </w:style>
  <w:style w:type="character" w:customStyle="1" w:styleId="Merk2Char">
    <w:name w:val="Merk2 Char"/>
    <w:link w:val="Merk2"/>
    <w:rsid w:val="00C83133"/>
    <w:rPr>
      <w:rFonts w:ascii="Arial" w:hAnsi="Arial"/>
      <w:b/>
      <w:color w:val="0000FF"/>
      <w:sz w:val="16"/>
      <w:lang w:val="nl" w:eastAsia="nl-NL"/>
    </w:rPr>
  </w:style>
  <w:style w:type="character" w:customStyle="1" w:styleId="83KenmChar">
    <w:name w:val="8.3 Kenm Char"/>
    <w:link w:val="83Kenm"/>
    <w:rsid w:val="00352470"/>
    <w:rPr>
      <w:rFonts w:ascii="Arial" w:hAnsi="Arial" w:cs="Arial"/>
      <w:sz w:val="16"/>
      <w:szCs w:val="18"/>
      <w:lang w:val="nl-NL"/>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7A49B6"/>
  </w:style>
  <w:style w:type="paragraph" w:customStyle="1" w:styleId="Partie">
    <w:name w:val="Partie"/>
    <w:basedOn w:val="Standaard"/>
    <w:rsid w:val="00620C94"/>
    <w:pPr>
      <w:tabs>
        <w:tab w:val="left" w:pos="567"/>
        <w:tab w:val="left" w:pos="1134"/>
        <w:tab w:val="left" w:pos="1701"/>
      </w:tabs>
      <w:ind w:left="-851"/>
      <w:outlineLvl w:val="0"/>
    </w:pPr>
    <w:rPr>
      <w:rFonts w:ascii="Arial" w:hAnsi="Arial"/>
      <w:b/>
      <w:color w:val="FF0000"/>
      <w:sz w:val="18"/>
      <w:lang w:val="fr-BE"/>
    </w:rPr>
  </w:style>
  <w:style w:type="paragraph" w:customStyle="1" w:styleId="81FR">
    <w:name w:val="8.1 FR"/>
    <w:basedOn w:val="Standaard"/>
    <w:link w:val="81FRChar"/>
    <w:autoRedefine/>
    <w:rsid w:val="00620C94"/>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620C94"/>
    <w:rPr>
      <w:rFonts w:ascii="Arial" w:hAnsi="Arial" w:cs="Arial"/>
      <w:sz w:val="18"/>
      <w:szCs w:val="18"/>
      <w:lang w:val="fr-BE" w:eastAsia="nl-NL"/>
    </w:rPr>
  </w:style>
  <w:style w:type="paragraph" w:customStyle="1" w:styleId="80FR">
    <w:name w:val="8.0 FR"/>
    <w:basedOn w:val="Standaard"/>
    <w:link w:val="80FRChar"/>
    <w:autoRedefine/>
    <w:rsid w:val="00620C94"/>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620C94"/>
    <w:rPr>
      <w:rFonts w:ascii="Arial" w:hAnsi="Arial" w:cs="Arial"/>
      <w:sz w:val="18"/>
      <w:szCs w:val="18"/>
      <w:lang w:val="fr-BE" w:eastAsia="nl-NL"/>
    </w:rPr>
  </w:style>
  <w:style w:type="paragraph" w:customStyle="1" w:styleId="83Normes">
    <w:name w:val="8.3 Normes"/>
    <w:basedOn w:val="83Car"/>
    <w:link w:val="83NormesChar"/>
    <w:rsid w:val="00620C94"/>
    <w:pPr>
      <w:tabs>
        <w:tab w:val="clear" w:pos="4253"/>
      </w:tabs>
      <w:ind w:left="4082" w:hanging="113"/>
    </w:pPr>
    <w:rPr>
      <w:color w:val="008000"/>
    </w:rPr>
  </w:style>
  <w:style w:type="character" w:customStyle="1" w:styleId="83NormesChar">
    <w:name w:val="8.3 Normes Char"/>
    <w:link w:val="83Normes"/>
    <w:rsid w:val="00620C94"/>
    <w:rPr>
      <w:rFonts w:ascii="Arial" w:hAnsi="Arial" w:cs="Arial"/>
      <w:color w:val="008000"/>
      <w:sz w:val="16"/>
      <w:szCs w:val="18"/>
      <w:lang w:val="fr-BE" w:eastAsia="nl-NL"/>
    </w:rPr>
  </w:style>
  <w:style w:type="paragraph" w:customStyle="1" w:styleId="Section">
    <w:name w:val="Section"/>
    <w:basedOn w:val="Standaard"/>
    <w:next w:val="Standaard"/>
    <w:autoRedefine/>
    <w:rsid w:val="00620C94"/>
    <w:pPr>
      <w:tabs>
        <w:tab w:val="left" w:pos="567"/>
        <w:tab w:val="left" w:pos="1134"/>
        <w:tab w:val="left" w:pos="1701"/>
      </w:tabs>
      <w:ind w:left="-851"/>
      <w:outlineLvl w:val="0"/>
    </w:pPr>
    <w:rPr>
      <w:rFonts w:ascii="Arial" w:hAnsi="Arial"/>
      <w:b/>
      <w:color w:val="000000"/>
      <w:sz w:val="18"/>
      <w:lang w:val="fr-BE"/>
    </w:rPr>
  </w:style>
  <w:style w:type="paragraph" w:customStyle="1" w:styleId="Sous-section">
    <w:name w:val="Sous-section"/>
    <w:basedOn w:val="Section"/>
    <w:rsid w:val="00620C94"/>
    <w:pPr>
      <w:outlineLvl w:val="1"/>
    </w:pPr>
    <w:rPr>
      <w:rFonts w:ascii="Helvetica" w:hAnsi="Helvetica"/>
      <w:b w:val="0"/>
      <w:color w:val="0000FF"/>
    </w:rPr>
  </w:style>
  <w:style w:type="character" w:customStyle="1" w:styleId="DateRvision">
    <w:name w:val="DateRévision"/>
    <w:rsid w:val="00620C94"/>
    <w:rPr>
      <w:vanish/>
      <w:color w:val="auto"/>
      <w:lang w:val="fr-BE"/>
    </w:rPr>
  </w:style>
  <w:style w:type="paragraph" w:customStyle="1" w:styleId="Ligne">
    <w:name w:val="Ligne"/>
    <w:basedOn w:val="Standaard"/>
    <w:link w:val="LigneChar"/>
    <w:rsid w:val="0065272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652723"/>
    <w:rPr>
      <w:rFonts w:ascii="Helvetica" w:hAnsi="Helvetica"/>
      <w:color w:val="000000"/>
      <w:spacing w:val="-2"/>
      <w:sz w:val="16"/>
      <w:lang w:eastAsia="nl-NL"/>
    </w:rPr>
  </w:style>
  <w:style w:type="character" w:customStyle="1" w:styleId="Rfrence">
    <w:name w:val="Référence"/>
    <w:rsid w:val="00652723"/>
    <w:rPr>
      <w:color w:val="FF6600"/>
      <w:lang w:val="fr-BE"/>
    </w:rPr>
  </w:style>
  <w:style w:type="paragraph" w:customStyle="1" w:styleId="CodeSfb">
    <w:name w:val="Code_Sfb"/>
    <w:basedOn w:val="Standaard"/>
    <w:next w:val="Standaard"/>
    <w:autoRedefine/>
    <w:rsid w:val="00652723"/>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Marque1">
    <w:name w:val="Marque1"/>
    <w:basedOn w:val="Kop4"/>
    <w:link w:val="Marque1Char"/>
    <w:rsid w:val="00652723"/>
    <w:pPr>
      <w:spacing w:before="120" w:after="120"/>
      <w:ind w:right="1134"/>
    </w:pPr>
    <w:rPr>
      <w:b/>
      <w:color w:val="FF0000"/>
      <w:lang w:val="fr-BE"/>
    </w:rPr>
  </w:style>
  <w:style w:type="character" w:customStyle="1" w:styleId="Marque1Char">
    <w:name w:val="Marque1 Char"/>
    <w:link w:val="Marque1"/>
    <w:rsid w:val="00652723"/>
    <w:rPr>
      <w:rFonts w:ascii="Arial" w:hAnsi="Arial"/>
      <w:b/>
      <w:color w:val="FF0000"/>
      <w:sz w:val="16"/>
      <w:lang w:val="fr-BE" w:eastAsia="nl-NL"/>
    </w:rPr>
  </w:style>
  <w:style w:type="character" w:customStyle="1" w:styleId="CharMarque">
    <w:name w:val="CharMarque"/>
    <w:rsid w:val="00AA15FA"/>
    <w:rPr>
      <w:color w:val="FF6600"/>
      <w:lang w:val="fr-BE"/>
    </w:rPr>
  </w:style>
  <w:style w:type="paragraph" w:customStyle="1" w:styleId="83ProMFR">
    <w:name w:val="8.3 Pro M FR"/>
    <w:basedOn w:val="Standaard"/>
    <w:link w:val="83ProMFRChar"/>
    <w:autoRedefine/>
    <w:rsid w:val="00F413B9"/>
    <w:pPr>
      <w:tabs>
        <w:tab w:val="left" w:pos="1418"/>
      </w:tabs>
      <w:spacing w:before="20" w:after="40"/>
      <w:ind w:left="1418" w:hanging="284"/>
    </w:pPr>
    <w:rPr>
      <w:rFonts w:ascii="Arial" w:hAnsi="Arial"/>
      <w:i/>
      <w:color w:val="7F7F7F"/>
      <w:sz w:val="16"/>
      <w:lang w:val="fr-BE"/>
    </w:rPr>
  </w:style>
  <w:style w:type="character" w:customStyle="1" w:styleId="83ProMFRChar">
    <w:name w:val="8.3 Pro M FR Char"/>
    <w:link w:val="83ProMFR"/>
    <w:rsid w:val="00F413B9"/>
    <w:rPr>
      <w:rFonts w:ascii="Arial" w:hAnsi="Arial"/>
      <w:i/>
      <w:color w:val="7F7F7F"/>
      <w:sz w:val="16"/>
      <w:lang w:val="fr-BE" w:eastAsia="nl-NL"/>
    </w:rPr>
  </w:style>
  <w:style w:type="character" w:customStyle="1" w:styleId="WW8Num21z1">
    <w:name w:val="WW8Num21z1"/>
    <w:rsid w:val="005840DE"/>
    <w:rPr>
      <w:rFonts w:ascii="Courier New" w:hAnsi="Courier New" w:cs="Courier New"/>
    </w:rPr>
  </w:style>
  <w:style w:type="character" w:customStyle="1" w:styleId="WW8Num34z2">
    <w:name w:val="WW8Num34z2"/>
    <w:rsid w:val="005840DE"/>
    <w:rPr>
      <w:rFonts w:ascii="Wingdings" w:hAnsi="Wingdings"/>
    </w:rPr>
  </w:style>
  <w:style w:type="character" w:customStyle="1" w:styleId="KoptekstChar">
    <w:name w:val="Koptekst Char"/>
    <w:link w:val="Koptekst"/>
    <w:rsid w:val="00E33BBC"/>
    <w:rPr>
      <w:lang w:eastAsia="nl-NL"/>
    </w:rPr>
  </w:style>
  <w:style w:type="paragraph" w:customStyle="1" w:styleId="Cdch">
    <w:name w:val="Cdch"/>
    <w:basedOn w:val="Standaard"/>
    <w:rsid w:val="00E33BBC"/>
    <w:pPr>
      <w:ind w:left="-851"/>
    </w:pPr>
    <w:rPr>
      <w:rFonts w:ascii="Arial" w:hAnsi="Arial"/>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NBN+EN+15423&amp;b=&amp;c=&amp;d=&amp;e=&amp;f=&amp;g=1&amp;h=0&amp;i=&amp;j=docnr&amp;UIc=fr&amp;k=0&amp;y=&amp;m=" TargetMode="External"/><Relationship Id="rId18" Type="http://schemas.openxmlformats.org/officeDocument/2006/relationships/hyperlink" Target="http://www.cstc.be/homepage/index.cfm?cat=login&amp;action=logi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vasco.eu" TargetMode="External"/><Relationship Id="rId7" Type="http://schemas.openxmlformats.org/officeDocument/2006/relationships/webSettings" Target="webSettings.xml"/><Relationship Id="rId12" Type="http://schemas.openxmlformats.org/officeDocument/2006/relationships/hyperlink" Target="http://shop.nbn.be/Search/SearchResults.aspx?a=NBN+EN+12097&amp;b=&amp;c=&amp;d=&amp;e=&amp;f=&amp;g=1&amp;h=0&amp;i=&amp;j=docnr&amp;UIc=fr&amp;k=0&amp;y=&amp;m=" TargetMode="External"/><Relationship Id="rId17" Type="http://schemas.openxmlformats.org/officeDocument/2006/relationships/hyperlink" Target="http://oas.bbri.be/pls/BBRI/pubnew.popup_info?par=26698&amp;lang=F&amp;layout=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tc.be/homepage/index.cfm?cat=login&amp;action=login" TargetMode="External"/><Relationship Id="rId20" Type="http://schemas.openxmlformats.org/officeDocument/2006/relationships/hyperlink" Target="http://www.cstc.be/homepage/index.cfm?cat=login&amp;action=log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779&amp;b=&amp;c=&amp;d=&amp;e=&amp;f=&amp;g=1&amp;h=0&amp;i=&amp;j=docnr&amp;UIc=fr&amp;k=0&amp;y=&amp;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oas.bbri.be/pls/BBRI/pubnew.popup_info?par=34534&amp;lang=F&amp;layout=4" TargetMode="External"/><Relationship Id="rId23" Type="http://schemas.openxmlformats.org/officeDocument/2006/relationships/header" Target="header1.xml"/><Relationship Id="rId10" Type="http://schemas.openxmlformats.org/officeDocument/2006/relationships/hyperlink" Target="http://shop.nbn.be/Search/SearchResults.aspx?a=NBN+D+50-001&amp;b=&amp;c=&amp;d=&amp;e=&amp;f=&amp;g=1&amp;h=0&amp;i=&amp;j=docnr&amp;UIc=fr&amp;k=0&amp;y=&amp;m=" TargetMode="External"/><Relationship Id="rId19" Type="http://schemas.openxmlformats.org/officeDocument/2006/relationships/hyperlink" Target="http://oas.bbri.be/pls/BBRI/pubnew.popup_info?par=17888&amp;lang=F&amp;layout=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p.nbn.be/Search/SearchResults.aspx?a=CEN%2fTR+14788&amp;b=&amp;c=&amp;d=&amp;e=&amp;f=&amp;g=1&amp;h=0&amp;i=&amp;j=docnr&amp;UIc=fr&amp;k=0&amp;y=&amp;m=" TargetMode="External"/><Relationship Id="rId22"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901F-72FA-42EF-B3D8-628521D67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49495-0399-4D05-86A4-1BB38386AE50}">
  <ds:schemaRefs>
    <ds:schemaRef ds:uri="http://schemas.microsoft.com/sharepoint/v3/contenttype/forms"/>
  </ds:schemaRefs>
</ds:datastoreItem>
</file>

<file path=customXml/itemProps3.xml><?xml version="1.0" encoding="utf-8"?>
<ds:datastoreItem xmlns:ds="http://schemas.openxmlformats.org/officeDocument/2006/customXml" ds:itemID="{03B279C1-66D2-D346-A76E-F7C37713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18</TotalTime>
  <Pages>4</Pages>
  <Words>1708</Words>
  <Characters>9397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PV systemen</vt:lpstr>
    </vt:vector>
  </TitlesOfParts>
  <Manager>Redactie CBS</Manager>
  <Company>Cobosystems NV</Company>
  <LinksUpToDate>false</LinksUpToDate>
  <CharactersWithSpaces>11083</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4915275</vt:i4>
      </vt:variant>
      <vt:variant>
        <vt:i4>30</vt:i4>
      </vt:variant>
      <vt:variant>
        <vt:i4>0</vt:i4>
      </vt:variant>
      <vt:variant>
        <vt:i4>5</vt:i4>
      </vt:variant>
      <vt:variant>
        <vt:lpwstr>http://www.cstc.be/homepage/index.cfm?cat=login&amp;action=login</vt:lpwstr>
      </vt:variant>
      <vt:variant>
        <vt:lpwstr/>
      </vt:variant>
      <vt:variant>
        <vt:i4>3407877</vt:i4>
      </vt:variant>
      <vt:variant>
        <vt:i4>27</vt:i4>
      </vt:variant>
      <vt:variant>
        <vt:i4>0</vt:i4>
      </vt:variant>
      <vt:variant>
        <vt:i4>5</vt:i4>
      </vt:variant>
      <vt:variant>
        <vt:lpwstr>http://oas.bbri.be/pls/BBRI/pubnew.popup_info?par=17888&amp;lang=F&amp;layout=4</vt:lpwstr>
      </vt:variant>
      <vt:variant>
        <vt:lpwstr/>
      </vt:variant>
      <vt:variant>
        <vt:i4>4915275</vt:i4>
      </vt:variant>
      <vt:variant>
        <vt:i4>24</vt:i4>
      </vt:variant>
      <vt:variant>
        <vt:i4>0</vt:i4>
      </vt:variant>
      <vt:variant>
        <vt:i4>5</vt:i4>
      </vt:variant>
      <vt:variant>
        <vt:lpwstr>http://www.cstc.be/homepage/index.cfm?cat=login&amp;action=login</vt:lpwstr>
      </vt:variant>
      <vt:variant>
        <vt:lpwstr/>
      </vt:variant>
      <vt:variant>
        <vt:i4>3407880</vt:i4>
      </vt:variant>
      <vt:variant>
        <vt:i4>21</vt:i4>
      </vt:variant>
      <vt:variant>
        <vt:i4>0</vt:i4>
      </vt:variant>
      <vt:variant>
        <vt:i4>5</vt:i4>
      </vt:variant>
      <vt:variant>
        <vt:lpwstr>http://oas.bbri.be/pls/BBRI/pubnew.popup_info?par=26698&amp;lang=F&amp;layout=4</vt:lpwstr>
      </vt:variant>
      <vt:variant>
        <vt:lpwstr/>
      </vt:variant>
      <vt:variant>
        <vt:i4>4915275</vt:i4>
      </vt:variant>
      <vt:variant>
        <vt:i4>18</vt:i4>
      </vt:variant>
      <vt:variant>
        <vt:i4>0</vt:i4>
      </vt:variant>
      <vt:variant>
        <vt:i4>5</vt:i4>
      </vt:variant>
      <vt:variant>
        <vt:lpwstr>http://www.cstc.be/homepage/index.cfm?cat=login&amp;action=login</vt:lpwstr>
      </vt:variant>
      <vt:variant>
        <vt:lpwstr/>
      </vt:variant>
      <vt:variant>
        <vt:i4>3932166</vt:i4>
      </vt:variant>
      <vt:variant>
        <vt:i4>15</vt:i4>
      </vt:variant>
      <vt:variant>
        <vt:i4>0</vt:i4>
      </vt:variant>
      <vt:variant>
        <vt:i4>5</vt:i4>
      </vt:variant>
      <vt:variant>
        <vt:lpwstr>http://oas.bbri.be/pls/BBRI/pubnew.popup_info?par=34534&amp;lang=F&amp;layout=4</vt:lpwstr>
      </vt:variant>
      <vt:variant>
        <vt:lpwstr/>
      </vt:variant>
      <vt:variant>
        <vt:i4>262220</vt:i4>
      </vt:variant>
      <vt:variant>
        <vt:i4>12</vt:i4>
      </vt:variant>
      <vt:variant>
        <vt:i4>0</vt:i4>
      </vt:variant>
      <vt:variant>
        <vt:i4>5</vt:i4>
      </vt:variant>
      <vt:variant>
        <vt:lpwstr>http://shop.nbn.be/Search/SearchResults.aspx?a=CEN%2fTR+14788&amp;b=&amp;c=&amp;d=&amp;e=&amp;f=&amp;g=1&amp;h=0&amp;i=&amp;j=docnr&amp;UIc=fr&amp;k=0&amp;y=&amp;m=</vt:lpwstr>
      </vt:variant>
      <vt:variant>
        <vt:lpwstr/>
      </vt:variant>
      <vt:variant>
        <vt:i4>2162743</vt:i4>
      </vt:variant>
      <vt:variant>
        <vt:i4>9</vt:i4>
      </vt:variant>
      <vt:variant>
        <vt:i4>0</vt:i4>
      </vt:variant>
      <vt:variant>
        <vt:i4>5</vt:i4>
      </vt:variant>
      <vt:variant>
        <vt:lpwstr>http://shop.nbn.be/Search/SearchResults.aspx?a=NBN+EN+15423&amp;b=&amp;c=&amp;d=&amp;e=&amp;f=&amp;g=1&amp;h=0&amp;i=&amp;j=docnr&amp;UIc=fr&amp;k=0&amp;y=&amp;m=</vt:lpwstr>
      </vt:variant>
      <vt:variant>
        <vt:lpwstr/>
      </vt:variant>
      <vt:variant>
        <vt:i4>2949175</vt:i4>
      </vt:variant>
      <vt:variant>
        <vt:i4>6</vt:i4>
      </vt:variant>
      <vt:variant>
        <vt:i4>0</vt:i4>
      </vt:variant>
      <vt:variant>
        <vt:i4>5</vt:i4>
      </vt:variant>
      <vt:variant>
        <vt:lpwstr>http://shop.nbn.be/Search/SearchResults.aspx?a=NBN+EN+12097&amp;b=&amp;c=&amp;d=&amp;e=&amp;f=&amp;g=1&amp;h=0&amp;i=&amp;j=docnr&amp;UIc=fr&amp;k=0&amp;y=&amp;m=</vt:lpwstr>
      </vt:variant>
      <vt:variant>
        <vt:lpwstr/>
      </vt:variant>
      <vt:variant>
        <vt:i4>2228286</vt:i4>
      </vt:variant>
      <vt:variant>
        <vt:i4>3</vt:i4>
      </vt:variant>
      <vt:variant>
        <vt:i4>0</vt:i4>
      </vt:variant>
      <vt:variant>
        <vt:i4>5</vt:i4>
      </vt:variant>
      <vt:variant>
        <vt:lpwstr>http://shop.nbn.be/Search/SearchResults.aspx?a=NBN+EN+13779&amp;b=&amp;c=&amp;d=&amp;e=&amp;f=&amp;g=1&amp;h=0&amp;i=&amp;j=docnr&amp;UIc=fr&amp;k=0&amp;y=&amp;m=</vt:lpwstr>
      </vt:variant>
      <vt:variant>
        <vt:lpwstr/>
      </vt:variant>
      <vt:variant>
        <vt:i4>2359413</vt:i4>
      </vt:variant>
      <vt:variant>
        <vt:i4>0</vt:i4>
      </vt:variant>
      <vt:variant>
        <vt:i4>0</vt:i4>
      </vt:variant>
      <vt:variant>
        <vt:i4>5</vt:i4>
      </vt:variant>
      <vt:variant>
        <vt:lpwstr>http://shop.nbn.be/Search/SearchResults.aspx?a=NBN+D+50-001&amp;b=&amp;c=&amp;d=&amp;e=&amp;f=&amp;g=1&amp;h=0&amp;i=&amp;j=docnr&amp;UIc=fr&amp;k=0&amp;y=&amp;m=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27</cp:revision>
  <cp:lastPrinted>2013-09-23T14:05:00Z</cp:lastPrinted>
  <dcterms:created xsi:type="dcterms:W3CDTF">2022-03-16T07:35:00Z</dcterms:created>
  <dcterms:modified xsi:type="dcterms:W3CDTF">2023-02-02T09:24:00Z</dcterms:modified>
  <cp:category>Fabrikantbestektekst R6 2009</cp:category>
  <cp:contentStatus>8</cp:contentStatus>
</cp:coreProperties>
</file>